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AA5096"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cs="Arial"/>
          <w:b/>
          <w:sz w:val="24"/>
          <w:szCs w:val="24"/>
          <w:lang w:eastAsia="ja-JP"/>
        </w:rPr>
      </w:pPr>
      <w:bookmarkStart w:id="0" w:name="OLE_LINK103"/>
      <w:bookmarkStart w:id="1" w:name="OLE_LINK104"/>
      <w:r w:rsidRPr="00AA5096">
        <w:rPr>
          <w:rFonts w:asciiTheme="minorHAnsi" w:eastAsia="新細明體" w:hAnsiTheme="minorHAnsi" w:cs="Arial"/>
          <w:b/>
          <w:sz w:val="24"/>
          <w:szCs w:val="24"/>
          <w:lang w:eastAsia="ja-JP"/>
        </w:rPr>
        <w:t xml:space="preserve">3GPP TSG-RAN WG4 </w:t>
      </w:r>
      <w:r w:rsidR="003A6B2A" w:rsidRPr="00AA5096">
        <w:rPr>
          <w:rFonts w:asciiTheme="minorHAnsi" w:eastAsia="新細明體" w:hAnsiTheme="minorHAnsi" w:cs="Arial"/>
          <w:b/>
          <w:sz w:val="24"/>
          <w:szCs w:val="24"/>
          <w:lang w:eastAsia="ja-JP"/>
        </w:rPr>
        <w:t>Meeting #86</w:t>
      </w:r>
      <w:r w:rsidRPr="00AA5096">
        <w:rPr>
          <w:rFonts w:asciiTheme="minorHAnsi" w:eastAsia="新細明體" w:hAnsiTheme="minorHAnsi" w:cs="Arial"/>
          <w:b/>
          <w:sz w:val="24"/>
          <w:szCs w:val="24"/>
          <w:lang w:eastAsia="ja-JP"/>
        </w:rPr>
        <w:t xml:space="preserve">                                      </w:t>
      </w:r>
      <w:r w:rsidR="0025342E" w:rsidRPr="00AA5096">
        <w:rPr>
          <w:rFonts w:asciiTheme="minorHAnsi" w:eastAsia="新細明體" w:hAnsiTheme="minorHAnsi" w:cs="Arial"/>
          <w:b/>
          <w:sz w:val="24"/>
          <w:szCs w:val="24"/>
          <w:lang w:eastAsia="ja-JP"/>
        </w:rPr>
        <w:t xml:space="preserve">                                             </w:t>
      </w:r>
      <w:r w:rsidR="003A6B2A" w:rsidRPr="00AA5096">
        <w:rPr>
          <w:rFonts w:asciiTheme="minorHAnsi" w:eastAsia="新細明體" w:hAnsiTheme="minorHAnsi" w:cs="Arial"/>
          <w:b/>
          <w:sz w:val="24"/>
          <w:szCs w:val="24"/>
          <w:lang w:eastAsia="ja-JP"/>
        </w:rPr>
        <w:t xml:space="preserve">    </w:t>
      </w:r>
      <w:r w:rsidRPr="00AA5096">
        <w:rPr>
          <w:rFonts w:asciiTheme="minorHAnsi" w:eastAsia="新細明體" w:hAnsiTheme="minorHAnsi" w:cs="Arial"/>
          <w:b/>
          <w:sz w:val="24"/>
          <w:szCs w:val="24"/>
          <w:lang w:eastAsia="ja-JP"/>
        </w:rPr>
        <w:t xml:space="preserve">  </w:t>
      </w:r>
      <w:r w:rsidR="0025342E" w:rsidRPr="00AA5096">
        <w:rPr>
          <w:rFonts w:asciiTheme="minorHAnsi" w:eastAsia="新細明體" w:hAnsiTheme="minorHAnsi" w:cs="Arial"/>
          <w:b/>
          <w:sz w:val="24"/>
          <w:szCs w:val="24"/>
          <w:lang w:eastAsia="ja-JP"/>
        </w:rPr>
        <w:t>R4-</w:t>
      </w:r>
      <w:r w:rsidR="003A6B2A" w:rsidRPr="00AA5096">
        <w:rPr>
          <w:rFonts w:asciiTheme="minorHAnsi" w:eastAsia="新細明體" w:hAnsiTheme="minorHAnsi" w:cs="Arial"/>
          <w:b/>
          <w:sz w:val="24"/>
          <w:szCs w:val="24"/>
          <w:lang w:eastAsia="ja-JP"/>
        </w:rPr>
        <w:t>18</w:t>
      </w:r>
      <w:r w:rsidR="00475B44">
        <w:rPr>
          <w:rFonts w:asciiTheme="minorHAnsi" w:eastAsia="新細明體" w:hAnsiTheme="minorHAnsi" w:cs="Arial"/>
          <w:b/>
          <w:sz w:val="24"/>
          <w:szCs w:val="24"/>
          <w:lang w:eastAsia="ja-JP"/>
        </w:rPr>
        <w:t>01500</w:t>
      </w:r>
      <w:r w:rsidR="009F53CF" w:rsidRPr="00AA5096">
        <w:rPr>
          <w:rFonts w:asciiTheme="minorHAnsi" w:eastAsia="新細明體" w:hAnsiTheme="minorHAnsi" w:cs="Arial"/>
          <w:b/>
          <w:sz w:val="24"/>
          <w:szCs w:val="24"/>
          <w:lang w:eastAsia="ja-JP"/>
        </w:rPr>
        <w:t xml:space="preserve">                                         </w:t>
      </w:r>
    </w:p>
    <w:p w:rsidR="00C468B7" w:rsidRPr="00AA5096" w:rsidRDefault="003A6B2A" w:rsidP="00C468B7">
      <w:pPr>
        <w:tabs>
          <w:tab w:val="left" w:pos="1985"/>
        </w:tabs>
        <w:jc w:val="both"/>
        <w:rPr>
          <w:rFonts w:asciiTheme="minorHAnsi" w:hAnsiTheme="minorHAnsi" w:cs="Arial"/>
          <w:b/>
          <w:sz w:val="24"/>
          <w:szCs w:val="24"/>
          <w:lang w:eastAsia="ja-JP"/>
        </w:rPr>
      </w:pPr>
      <w:r w:rsidRPr="00AA5096">
        <w:rPr>
          <w:rFonts w:asciiTheme="minorHAnsi" w:hAnsiTheme="minorHAnsi" w:cs="Arial"/>
          <w:b/>
          <w:sz w:val="24"/>
          <w:szCs w:val="24"/>
          <w:lang w:eastAsia="ja-JP"/>
        </w:rPr>
        <w:t>Athens, Greece, 26 Feb - 02 Mar 2018</w:t>
      </w:r>
    </w:p>
    <w:p w:rsidR="00C468B7" w:rsidRPr="00FD1290" w:rsidRDefault="00C468B7" w:rsidP="00C468B7">
      <w:pPr>
        <w:rPr>
          <w:rFonts w:cs="Arial"/>
          <w:b/>
          <w:bCs/>
          <w:sz w:val="24"/>
        </w:rPr>
      </w:pPr>
      <w:r>
        <w:rPr>
          <w:rFonts w:cs="Arial"/>
          <w:b/>
          <w:bCs/>
          <w:sz w:val="24"/>
        </w:rPr>
        <w:t xml:space="preserve">Agenda item:            </w:t>
      </w:r>
      <w:r w:rsidR="002A7C75">
        <w:rPr>
          <w:rFonts w:cs="Arial"/>
          <w:b/>
          <w:bCs/>
          <w:sz w:val="24"/>
        </w:rPr>
        <w:t>7.</w:t>
      </w:r>
      <w:r w:rsidR="00475B44">
        <w:rPr>
          <w:rFonts w:cs="Arial"/>
          <w:b/>
          <w:bCs/>
          <w:sz w:val="24"/>
        </w:rPr>
        <w:t>9</w:t>
      </w:r>
      <w:r w:rsidR="002A7C75">
        <w:rPr>
          <w:rFonts w:cs="Arial"/>
          <w:b/>
          <w:bCs/>
          <w:sz w:val="24"/>
        </w:rPr>
        <w:t>.4.4</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r>
      <w:r w:rsidR="00CE6956">
        <w:rPr>
          <w:b/>
          <w:bCs/>
          <w:sz w:val="24"/>
          <w:szCs w:val="24"/>
        </w:rPr>
        <w:t xml:space="preserve"> </w:t>
      </w:r>
      <w:r w:rsidR="00086FF1">
        <w:rPr>
          <w:b/>
          <w:bCs/>
          <w:sz w:val="24"/>
          <w:szCs w:val="24"/>
        </w:rPr>
        <w:t xml:space="preserve"> </w:t>
      </w:r>
      <w:r w:rsidRPr="00C04430">
        <w:rPr>
          <w:b/>
          <w:bCs/>
          <w:sz w:val="24"/>
          <w:szCs w:val="24"/>
        </w:rPr>
        <w:t xml:space="preserve">MediaTek Inc. </w:t>
      </w:r>
    </w:p>
    <w:p w:rsidR="00C468B7" w:rsidRPr="00B07D53" w:rsidRDefault="00C468B7" w:rsidP="00086FF1">
      <w:pPr>
        <w:tabs>
          <w:tab w:val="left" w:pos="1985"/>
        </w:tabs>
        <w:ind w:left="1985" w:hanging="1985"/>
        <w:rPr>
          <w:b/>
          <w:bCs/>
          <w:sz w:val="24"/>
          <w:szCs w:val="24"/>
        </w:rPr>
      </w:pPr>
      <w:r w:rsidRPr="00C04430">
        <w:rPr>
          <w:b/>
          <w:bCs/>
          <w:sz w:val="24"/>
          <w:szCs w:val="24"/>
        </w:rPr>
        <w:t>Title:</w:t>
      </w:r>
      <w:r w:rsidRPr="00C04430">
        <w:rPr>
          <w:b/>
          <w:bCs/>
          <w:sz w:val="24"/>
          <w:szCs w:val="24"/>
        </w:rPr>
        <w:tab/>
      </w:r>
      <w:r w:rsidR="00086FF1">
        <w:rPr>
          <w:b/>
          <w:bCs/>
          <w:sz w:val="24"/>
          <w:szCs w:val="24"/>
        </w:rPr>
        <w:t xml:space="preserve">  </w:t>
      </w:r>
      <w:r w:rsidR="00086FF1" w:rsidRPr="00086FF1">
        <w:rPr>
          <w:b/>
          <w:bCs/>
          <w:sz w:val="24"/>
          <w:szCs w:val="24"/>
        </w:rPr>
        <w:t>SFTD</w:t>
      </w:r>
      <w:r w:rsidR="006D0602">
        <w:rPr>
          <w:b/>
          <w:bCs/>
          <w:sz w:val="24"/>
          <w:szCs w:val="24"/>
        </w:rPr>
        <w:t xml:space="preserve"> before PSCell configuration</w:t>
      </w:r>
    </w:p>
    <w:p w:rsidR="00C468B7"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50D1C" w:rsidRPr="00696355" w:rsidRDefault="00650D1C" w:rsidP="00650D1C">
      <w:pPr>
        <w:rPr>
          <w:rFonts w:asciiTheme="minorHAnsi" w:hAnsiTheme="minorHAnsi"/>
          <w:lang w:val="en-GB" w:eastAsia="zh-TW"/>
        </w:rPr>
      </w:pPr>
      <w:bookmarkStart w:id="2" w:name="OLE_LINK1"/>
      <w:bookmarkStart w:id="3" w:name="OLE_LINK2"/>
      <w:bookmarkStart w:id="4" w:name="OLE_LINK132"/>
      <w:bookmarkStart w:id="5" w:name="OLE_LINK133"/>
      <w:r w:rsidRPr="00696355">
        <w:rPr>
          <w:rFonts w:asciiTheme="minorHAnsi" w:hAnsiTheme="minorHAnsi"/>
          <w:lang w:val="en-GB" w:eastAsia="zh-TW"/>
        </w:rPr>
        <w:t xml:space="preserve">In the approved LS, R4-1801080, ``no new gap patterns </w:t>
      </w:r>
      <w:r w:rsidRPr="00696355">
        <w:rPr>
          <w:rFonts w:asciiTheme="minorHAnsi" w:hAnsiTheme="minorHAnsi" w:hint="eastAsia"/>
          <w:lang w:val="en-GB" w:eastAsia="zh-TW"/>
        </w:rPr>
        <w:t xml:space="preserve">in Rel-15 </w:t>
      </w:r>
      <w:r w:rsidRPr="00696355">
        <w:rPr>
          <w:rFonts w:asciiTheme="minorHAnsi" w:hAnsiTheme="minorHAnsi"/>
          <w:lang w:val="en-GB" w:eastAsia="zh-TW"/>
        </w:rPr>
        <w:t xml:space="preserve">will be defined for SFTD measurements of NR cells when EN-DC is not configured’’ is agreed. In this contribution, to deal </w:t>
      </w:r>
      <w:r w:rsidR="00CE6956" w:rsidRPr="00696355">
        <w:rPr>
          <w:rFonts w:asciiTheme="minorHAnsi" w:hAnsiTheme="minorHAnsi"/>
          <w:lang w:val="en-GB" w:eastAsia="zh-TW"/>
        </w:rPr>
        <w:t xml:space="preserve">with </w:t>
      </w:r>
      <w:r w:rsidR="006D0602" w:rsidRPr="00696355">
        <w:rPr>
          <w:rFonts w:asciiTheme="minorHAnsi" w:hAnsiTheme="minorHAnsi"/>
          <w:lang w:val="en-GB" w:eastAsia="zh-TW"/>
        </w:rPr>
        <w:t xml:space="preserve">unknown </w:t>
      </w:r>
      <w:r w:rsidRPr="00696355">
        <w:rPr>
          <w:rFonts w:asciiTheme="minorHAnsi" w:hAnsiTheme="minorHAnsi"/>
          <w:lang w:val="en-GB" w:eastAsia="zh-TW"/>
        </w:rPr>
        <w:t xml:space="preserve">SMTC offset, </w:t>
      </w:r>
      <w:r w:rsidR="006D0602" w:rsidRPr="00696355">
        <w:rPr>
          <w:rFonts w:asciiTheme="minorHAnsi" w:hAnsiTheme="minorHAnsi"/>
          <w:lang w:val="en-GB" w:eastAsia="zh-TW"/>
        </w:rPr>
        <w:t xml:space="preserve">an </w:t>
      </w:r>
      <w:r w:rsidRPr="00696355">
        <w:rPr>
          <w:rFonts w:asciiTheme="minorHAnsi" w:hAnsiTheme="minorHAnsi"/>
          <w:lang w:val="en-GB" w:eastAsia="zh-TW"/>
        </w:rPr>
        <w:t xml:space="preserve">interruption based solution is proposed. We also discuss the following issues </w:t>
      </w:r>
      <w:r w:rsidR="008461BE" w:rsidRPr="00696355">
        <w:rPr>
          <w:rFonts w:asciiTheme="minorHAnsi" w:hAnsiTheme="minorHAnsi"/>
          <w:lang w:val="en-GB" w:eastAsia="zh-TW"/>
        </w:rPr>
        <w:t xml:space="preserve">listed in </w:t>
      </w:r>
      <w:r w:rsidRPr="00696355">
        <w:rPr>
          <w:rFonts w:asciiTheme="minorHAnsi" w:hAnsiTheme="minorHAnsi"/>
          <w:lang w:val="en-GB" w:eastAsia="zh-TW"/>
        </w:rPr>
        <w:t>[1]</w:t>
      </w:r>
    </w:p>
    <w:p w:rsidR="003D09F6" w:rsidRPr="00696355" w:rsidRDefault="00650D1C" w:rsidP="004319A4">
      <w:pPr>
        <w:pStyle w:val="a9"/>
        <w:numPr>
          <w:ilvl w:val="0"/>
          <w:numId w:val="1"/>
        </w:numPr>
        <w:tabs>
          <w:tab w:val="num" w:pos="720"/>
        </w:tabs>
        <w:spacing w:after="0"/>
        <w:jc w:val="both"/>
        <w:rPr>
          <w:rFonts w:asciiTheme="minorHAnsi" w:hAnsiTheme="minorHAnsi"/>
          <w:lang w:val="en-GB" w:eastAsia="zh-TW"/>
        </w:rPr>
      </w:pPr>
      <w:r w:rsidRPr="00696355">
        <w:rPr>
          <w:rFonts w:asciiTheme="minorHAnsi" w:hAnsiTheme="minorHAnsi"/>
          <w:lang w:val="en-GB" w:eastAsia="zh-TW"/>
        </w:rPr>
        <w:t xml:space="preserve">Reporting </w:t>
      </w:r>
      <w:r w:rsidR="003D09F6" w:rsidRPr="00696355">
        <w:rPr>
          <w:rFonts w:asciiTheme="minorHAnsi" w:hAnsiTheme="minorHAnsi"/>
          <w:lang w:val="en-GB" w:eastAsia="zh-TW"/>
        </w:rPr>
        <w:t>delay requirement and Side Condition on SINR</w:t>
      </w:r>
    </w:p>
    <w:p w:rsidR="001A0AE5" w:rsidRPr="00696355" w:rsidRDefault="004319A4" w:rsidP="004319A4">
      <w:pPr>
        <w:numPr>
          <w:ilvl w:val="0"/>
          <w:numId w:val="1"/>
        </w:numPr>
        <w:spacing w:after="0"/>
        <w:jc w:val="both"/>
        <w:rPr>
          <w:rFonts w:asciiTheme="minorHAnsi" w:hAnsiTheme="minorHAnsi"/>
          <w:lang w:val="en-GB" w:eastAsia="zh-TW"/>
        </w:rPr>
      </w:pPr>
      <w:r w:rsidRPr="00696355">
        <w:rPr>
          <w:rFonts w:asciiTheme="minorHAnsi" w:hAnsiTheme="minorHAnsi"/>
          <w:lang w:val="en-GB" w:eastAsia="zh-TW"/>
        </w:rPr>
        <w:t>Criterion for which cell to report</w:t>
      </w:r>
    </w:p>
    <w:p w:rsidR="002F275D" w:rsidRDefault="002D409D" w:rsidP="002F275D">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EE0926">
        <w:rPr>
          <w:rFonts w:ascii="Calibri" w:hAnsi="Calibri" w:cs="Calibri"/>
          <w:color w:val="000000"/>
          <w:sz w:val="24"/>
          <w:szCs w:val="24"/>
        </w:rPr>
        <w:t xml:space="preserve">     </w:t>
      </w:r>
      <w:r w:rsidR="00C468B7">
        <w:rPr>
          <w:rFonts w:ascii="Calibri" w:hAnsi="Calibri" w:cs="Calibri"/>
          <w:color w:val="000000"/>
          <w:sz w:val="24"/>
          <w:szCs w:val="24"/>
        </w:rPr>
        <w:tab/>
      </w:r>
      <w:r w:rsidR="00A27E93">
        <w:rPr>
          <w:rFonts w:ascii="Calibri" w:eastAsia="新細明體" w:hAnsi="Calibri" w:cs="Calibri"/>
          <w:b/>
          <w:sz w:val="24"/>
          <w:szCs w:val="24"/>
          <w:lang w:eastAsia="zh-TW"/>
        </w:rPr>
        <w:t>Discussion</w:t>
      </w:r>
      <w:r w:rsidR="00650D1C">
        <w:rPr>
          <w:rFonts w:ascii="Calibri" w:eastAsia="新細明體" w:hAnsi="Calibri" w:cs="Calibri"/>
          <w:b/>
          <w:sz w:val="24"/>
          <w:szCs w:val="24"/>
          <w:lang w:eastAsia="zh-TW"/>
        </w:rPr>
        <w:t xml:space="preserve"> on </w:t>
      </w:r>
      <w:r w:rsidR="00CE6956">
        <w:rPr>
          <w:rFonts w:ascii="Calibri" w:eastAsia="新細明體" w:hAnsi="Calibri" w:cs="Calibri"/>
          <w:b/>
          <w:sz w:val="24"/>
          <w:szCs w:val="24"/>
          <w:lang w:eastAsia="zh-TW"/>
        </w:rPr>
        <w:t>Interruption</w:t>
      </w:r>
      <w:r w:rsidR="00650D1C">
        <w:rPr>
          <w:rFonts w:ascii="Calibri" w:eastAsia="新細明體" w:hAnsi="Calibri" w:cs="Calibri"/>
          <w:b/>
          <w:sz w:val="24"/>
          <w:szCs w:val="24"/>
          <w:lang w:eastAsia="zh-TW"/>
        </w:rPr>
        <w:t xml:space="preserve"> Based Solutions </w:t>
      </w:r>
    </w:p>
    <w:p w:rsidR="002B0873" w:rsidRDefault="008461BE" w:rsidP="00F72092">
      <w:pPr>
        <w:rPr>
          <w:rFonts w:asciiTheme="minorHAnsi" w:hAnsiTheme="minorHAnsi"/>
          <w:lang w:val="en-GB" w:eastAsia="zh-TW"/>
        </w:rPr>
      </w:pPr>
      <w:r>
        <w:rPr>
          <w:rFonts w:asciiTheme="minorHAnsi" w:hAnsiTheme="minorHAnsi"/>
          <w:lang w:val="en-GB" w:eastAsia="zh-TW"/>
        </w:rPr>
        <w:t xml:space="preserve">NW may not be able to provide </w:t>
      </w:r>
      <w:r w:rsidR="006D0602">
        <w:rPr>
          <w:rFonts w:asciiTheme="minorHAnsi" w:hAnsiTheme="minorHAnsi"/>
          <w:lang w:val="en-GB" w:eastAsia="zh-TW"/>
        </w:rPr>
        <w:t>full SMTC assistance information to UE for SFTD measurement before PSCell configured. Then fundamental reason is that there is an unknown</w:t>
      </w:r>
      <w:r w:rsidR="00F72092">
        <w:rPr>
          <w:rFonts w:asciiTheme="minorHAnsi" w:hAnsiTheme="minorHAnsi"/>
          <w:lang w:val="en-GB" w:eastAsia="zh-TW"/>
        </w:rPr>
        <w:t xml:space="preserve"> and drifting</w:t>
      </w:r>
      <w:r w:rsidR="006D0602">
        <w:rPr>
          <w:rFonts w:asciiTheme="minorHAnsi" w:hAnsiTheme="minorHAnsi"/>
          <w:lang w:val="en-GB" w:eastAsia="zh-TW"/>
        </w:rPr>
        <w:t xml:space="preserve"> timing difference</w:t>
      </w:r>
      <w:r w:rsidR="00F72092">
        <w:rPr>
          <w:rFonts w:asciiTheme="minorHAnsi" w:hAnsiTheme="minorHAnsi"/>
          <w:lang w:val="en-GB" w:eastAsia="zh-TW"/>
        </w:rPr>
        <w:t xml:space="preserve"> </w:t>
      </w:r>
      <w:r w:rsidR="00F72092" w:rsidRPr="00F72092">
        <w:rPr>
          <w:rFonts w:asciiTheme="minorHAnsi" w:hAnsiTheme="minorHAnsi"/>
          <w:lang w:val="en-GB" w:eastAsia="zh-TW"/>
        </w:rPr>
        <w:t xml:space="preserve">between system frame </w:t>
      </w:r>
      <w:r w:rsidR="00F72092">
        <w:rPr>
          <w:rFonts w:asciiTheme="minorHAnsi" w:hAnsiTheme="minorHAnsi"/>
          <w:lang w:val="en-GB" w:eastAsia="zh-TW"/>
        </w:rPr>
        <w:t>#</w:t>
      </w:r>
      <w:r w:rsidR="00F72092" w:rsidRPr="00F72092">
        <w:rPr>
          <w:rFonts w:asciiTheme="minorHAnsi" w:hAnsiTheme="minorHAnsi"/>
          <w:lang w:val="en-GB" w:eastAsia="zh-TW"/>
        </w:rPr>
        <w:t>0 in LTE PCell and NR neighbo</w:t>
      </w:r>
      <w:r w:rsidR="00F72092">
        <w:rPr>
          <w:rFonts w:asciiTheme="minorHAnsi" w:hAnsiTheme="minorHAnsi"/>
          <w:lang w:val="en-GB" w:eastAsia="zh-TW"/>
        </w:rPr>
        <w:t>u</w:t>
      </w:r>
      <w:r w:rsidR="00F72092" w:rsidRPr="00F72092">
        <w:rPr>
          <w:rFonts w:asciiTheme="minorHAnsi" w:hAnsiTheme="minorHAnsi"/>
          <w:lang w:val="en-GB" w:eastAsia="zh-TW"/>
        </w:rPr>
        <w:t>r cell</w:t>
      </w:r>
      <w:r w:rsidR="00F72092">
        <w:rPr>
          <w:rFonts w:asciiTheme="minorHAnsi" w:hAnsiTheme="minorHAnsi"/>
          <w:lang w:val="en-GB" w:eastAsia="zh-TW"/>
        </w:rPr>
        <w:t>(s)</w:t>
      </w:r>
      <w:r w:rsidR="00F72092" w:rsidRPr="00F72092">
        <w:rPr>
          <w:rFonts w:asciiTheme="minorHAnsi" w:hAnsiTheme="minorHAnsi"/>
          <w:lang w:val="en-GB" w:eastAsia="zh-TW"/>
        </w:rPr>
        <w:t xml:space="preserve">. Therefore, even </w:t>
      </w:r>
      <w:r w:rsidR="00F72092">
        <w:rPr>
          <w:rFonts w:asciiTheme="minorHAnsi" w:hAnsiTheme="minorHAnsi"/>
          <w:lang w:val="en-GB" w:eastAsia="zh-TW"/>
        </w:rPr>
        <w:t xml:space="preserve">though the PCell knows perfectly frame and slot index with SSB transmitted in the NR </w:t>
      </w:r>
      <w:r w:rsidR="00F72092" w:rsidRPr="00F72092">
        <w:rPr>
          <w:rFonts w:asciiTheme="minorHAnsi" w:hAnsiTheme="minorHAnsi"/>
          <w:lang w:val="en-GB" w:eastAsia="zh-TW"/>
        </w:rPr>
        <w:t>neighbo</w:t>
      </w:r>
      <w:r w:rsidR="00F72092">
        <w:rPr>
          <w:rFonts w:asciiTheme="minorHAnsi" w:hAnsiTheme="minorHAnsi"/>
          <w:lang w:val="en-GB" w:eastAsia="zh-TW"/>
        </w:rPr>
        <w:t>u</w:t>
      </w:r>
      <w:r w:rsidR="00F72092" w:rsidRPr="00F72092">
        <w:rPr>
          <w:rFonts w:asciiTheme="minorHAnsi" w:hAnsiTheme="minorHAnsi"/>
          <w:lang w:val="en-GB" w:eastAsia="zh-TW"/>
        </w:rPr>
        <w:t>r cell</w:t>
      </w:r>
      <w:r w:rsidR="00F72092">
        <w:rPr>
          <w:rFonts w:asciiTheme="minorHAnsi" w:hAnsiTheme="minorHAnsi"/>
          <w:lang w:val="en-GB" w:eastAsia="zh-TW"/>
        </w:rPr>
        <w:t>, the LTE PCell still doesn’t know how to configure the SMTC information to help UE efficiently find the SSB.</w:t>
      </w:r>
      <w:r>
        <w:rPr>
          <w:rFonts w:asciiTheme="minorHAnsi" w:hAnsiTheme="minorHAnsi"/>
          <w:lang w:val="en-GB" w:eastAsia="zh-TW"/>
        </w:rPr>
        <w:t xml:space="preserve"> </w:t>
      </w:r>
    </w:p>
    <w:p w:rsidR="008461BE" w:rsidRDefault="008461BE" w:rsidP="00F72092">
      <w:pPr>
        <w:rPr>
          <w:rFonts w:asciiTheme="minorHAnsi" w:hAnsiTheme="minorHAnsi"/>
          <w:lang w:val="en-GB" w:eastAsia="zh-TW"/>
        </w:rPr>
      </w:pPr>
      <w:r>
        <w:rPr>
          <w:rFonts w:asciiTheme="minorHAnsi" w:hAnsiTheme="minorHAnsi"/>
          <w:lang w:val="en-GB" w:eastAsia="zh-TW"/>
        </w:rPr>
        <w:t xml:space="preserve">To deal with </w:t>
      </w:r>
      <w:r w:rsidR="00077813">
        <w:rPr>
          <w:rFonts w:asciiTheme="minorHAnsi" w:hAnsiTheme="minorHAnsi"/>
          <w:lang w:val="en-GB" w:eastAsia="zh-TW"/>
        </w:rPr>
        <w:t>the unknown SSB timing location</w:t>
      </w:r>
      <w:r>
        <w:rPr>
          <w:rFonts w:asciiTheme="minorHAnsi" w:hAnsiTheme="minorHAnsi"/>
          <w:lang w:val="en-GB" w:eastAsia="zh-TW"/>
        </w:rPr>
        <w:t xml:space="preserve">, </w:t>
      </w:r>
      <w:r w:rsidR="0074155E">
        <w:rPr>
          <w:rFonts w:asciiTheme="minorHAnsi" w:hAnsiTheme="minorHAnsi"/>
          <w:lang w:val="en-GB" w:eastAsia="zh-TW"/>
        </w:rPr>
        <w:t>2</w:t>
      </w:r>
      <w:r>
        <w:rPr>
          <w:rFonts w:asciiTheme="minorHAnsi" w:hAnsiTheme="minorHAnsi"/>
          <w:lang w:val="en-GB" w:eastAsia="zh-TW"/>
        </w:rPr>
        <w:t xml:space="preserve"> alternatives</w:t>
      </w:r>
      <w:r w:rsidR="00077813">
        <w:rPr>
          <w:rFonts w:asciiTheme="minorHAnsi" w:hAnsiTheme="minorHAnsi"/>
          <w:lang w:val="en-GB" w:eastAsia="zh-TW"/>
        </w:rPr>
        <w:t xml:space="preserve"> were mentioned in last meeting</w:t>
      </w:r>
      <w:r>
        <w:rPr>
          <w:rFonts w:asciiTheme="minorHAnsi" w:hAnsiTheme="minorHAnsi"/>
          <w:lang w:val="en-GB" w:eastAsia="zh-TW"/>
        </w:rPr>
        <w:t xml:space="preserve">: measurement gap based and interruption based solutions. </w:t>
      </w:r>
      <w:r w:rsidR="00086FF1" w:rsidRPr="00086FF1">
        <w:rPr>
          <w:rFonts w:asciiTheme="minorHAnsi" w:eastAsia="新細明體" w:hAnsiTheme="minorHAnsi"/>
          <w:lang w:val="en-GB" w:eastAsia="zh-TW"/>
        </w:rPr>
        <w:t>In</w:t>
      </w:r>
      <w:r w:rsidR="00086FF1">
        <w:rPr>
          <w:rFonts w:asciiTheme="minorHAnsi" w:eastAsia="新細明體" w:hAnsiTheme="minorHAnsi"/>
          <w:lang w:val="en-GB" w:eastAsia="zh-TW"/>
        </w:rPr>
        <w:t xml:space="preserve"> </w:t>
      </w:r>
      <w:r w:rsidR="006B7A91">
        <w:rPr>
          <w:rFonts w:asciiTheme="minorHAnsi" w:hAnsiTheme="minorHAnsi"/>
          <w:lang w:val="en-GB" w:eastAsia="zh-TW"/>
        </w:rPr>
        <w:t>our understanding</w:t>
      </w:r>
      <w:r w:rsidR="00086FF1">
        <w:rPr>
          <w:rFonts w:asciiTheme="minorHAnsi" w:eastAsia="新細明體" w:hAnsiTheme="minorHAnsi"/>
          <w:lang w:val="en-GB" w:eastAsia="zh-TW"/>
        </w:rPr>
        <w:t>,</w:t>
      </w:r>
      <w:r w:rsidR="00086FF1" w:rsidRPr="00086FF1">
        <w:rPr>
          <w:rFonts w:asciiTheme="minorHAnsi" w:eastAsia="新細明體" w:hAnsiTheme="minorHAnsi"/>
          <w:lang w:val="en-GB" w:eastAsia="zh-TW"/>
        </w:rPr>
        <w:t xml:space="preserve"> </w:t>
      </w:r>
      <w:r w:rsidR="00CE6956" w:rsidRPr="00086FF1">
        <w:rPr>
          <w:rFonts w:asciiTheme="minorHAnsi" w:hAnsiTheme="minorHAnsi"/>
          <w:lang w:val="en-GB" w:eastAsia="zh-TW"/>
        </w:rPr>
        <w:t xml:space="preserve">single </w:t>
      </w:r>
      <w:r w:rsidR="00077813">
        <w:rPr>
          <w:rFonts w:asciiTheme="minorHAnsi" w:hAnsiTheme="minorHAnsi"/>
          <w:lang w:val="en-GB" w:eastAsia="zh-TW"/>
        </w:rPr>
        <w:t xml:space="preserve">existing </w:t>
      </w:r>
      <w:r w:rsidR="00CE6956" w:rsidRPr="00086FF1">
        <w:rPr>
          <w:rFonts w:asciiTheme="minorHAnsi" w:hAnsiTheme="minorHAnsi"/>
          <w:lang w:val="en-GB" w:eastAsia="zh-TW"/>
        </w:rPr>
        <w:t xml:space="preserve">measurement </w:t>
      </w:r>
      <w:r w:rsidR="00077813">
        <w:rPr>
          <w:rFonts w:asciiTheme="minorHAnsi" w:hAnsiTheme="minorHAnsi"/>
          <w:lang w:val="en-GB" w:eastAsia="zh-TW"/>
        </w:rPr>
        <w:t xml:space="preserve">gap </w:t>
      </w:r>
      <w:r w:rsidR="00CE6956" w:rsidRPr="00086FF1">
        <w:rPr>
          <w:rFonts w:asciiTheme="minorHAnsi" w:hAnsiTheme="minorHAnsi"/>
          <w:lang w:val="en-GB" w:eastAsia="zh-TW"/>
        </w:rPr>
        <w:t>configuration is infeasible</w:t>
      </w:r>
      <w:r w:rsidR="00840BDD" w:rsidRPr="00086FF1">
        <w:rPr>
          <w:rFonts w:asciiTheme="minorHAnsi" w:hAnsiTheme="minorHAnsi"/>
          <w:lang w:val="en-GB" w:eastAsia="zh-TW"/>
        </w:rPr>
        <w:t xml:space="preserve"> </w:t>
      </w:r>
      <w:r w:rsidR="00CE6956" w:rsidRPr="00086FF1">
        <w:rPr>
          <w:rFonts w:asciiTheme="minorHAnsi" w:hAnsiTheme="minorHAnsi"/>
          <w:lang w:val="en-GB" w:eastAsia="zh-TW"/>
        </w:rPr>
        <w:t xml:space="preserve">because </w:t>
      </w:r>
      <w:r w:rsidR="007E5C2A">
        <w:rPr>
          <w:rFonts w:asciiTheme="minorHAnsi" w:hAnsiTheme="minorHAnsi"/>
          <w:lang w:val="en-GB" w:eastAsia="zh-TW"/>
        </w:rPr>
        <w:t xml:space="preserve">PCell cannot guarantee </w:t>
      </w:r>
      <w:r w:rsidR="00BD4B9B">
        <w:rPr>
          <w:rFonts w:asciiTheme="minorHAnsi" w:hAnsiTheme="minorHAnsi"/>
          <w:lang w:val="en-GB" w:eastAsia="zh-TW"/>
        </w:rPr>
        <w:t xml:space="preserve">that </w:t>
      </w:r>
      <w:r w:rsidR="007E5C2A">
        <w:rPr>
          <w:rFonts w:asciiTheme="minorHAnsi" w:hAnsiTheme="minorHAnsi"/>
          <w:lang w:val="en-GB" w:eastAsia="zh-TW"/>
        </w:rPr>
        <w:t xml:space="preserve">a single gap will cover the </w:t>
      </w:r>
      <w:r w:rsidR="00BD4B9B">
        <w:rPr>
          <w:rFonts w:asciiTheme="minorHAnsi" w:hAnsiTheme="minorHAnsi"/>
          <w:lang w:val="en-GB" w:eastAsia="zh-TW"/>
        </w:rPr>
        <w:t>NR SSB</w:t>
      </w:r>
      <w:r w:rsidR="00CE6956">
        <w:rPr>
          <w:rFonts w:asciiTheme="minorHAnsi" w:hAnsiTheme="minorHAnsi"/>
          <w:lang w:val="en-GB" w:eastAsia="zh-TW"/>
        </w:rPr>
        <w:t>.</w:t>
      </w:r>
      <w:r w:rsidR="00086FF1">
        <w:rPr>
          <w:rFonts w:asciiTheme="minorHAnsi" w:hAnsiTheme="minorHAnsi"/>
          <w:lang w:val="en-GB" w:eastAsia="zh-TW"/>
        </w:rPr>
        <w:t xml:space="preserve"> </w:t>
      </w:r>
      <w:r w:rsidR="002B0873">
        <w:rPr>
          <w:rFonts w:asciiTheme="minorHAnsi" w:hAnsiTheme="minorHAnsi"/>
          <w:lang w:val="en-GB" w:eastAsia="zh-TW"/>
        </w:rPr>
        <w:t>The PCell needs to request multiple UEs with different gap offsets for SSB searching, which is problematic when the cell has only few UE</w:t>
      </w:r>
      <w:r w:rsidR="00BD4B9B">
        <w:rPr>
          <w:rFonts w:asciiTheme="minorHAnsi" w:hAnsiTheme="minorHAnsi"/>
          <w:lang w:val="en-GB" w:eastAsia="zh-TW"/>
        </w:rPr>
        <w:t>s</w:t>
      </w:r>
      <w:r w:rsidR="002B0873">
        <w:rPr>
          <w:rFonts w:asciiTheme="minorHAnsi" w:hAnsiTheme="minorHAnsi"/>
          <w:lang w:val="en-GB" w:eastAsia="zh-TW"/>
        </w:rPr>
        <w:t xml:space="preserve"> with this capability. Or the PCell needs to frequently re-configure new gap offsets of a UE, which results in high </w:t>
      </w:r>
      <w:r w:rsidR="00BD4B9B">
        <w:rPr>
          <w:rFonts w:asciiTheme="minorHAnsi" w:hAnsiTheme="minorHAnsi"/>
          <w:lang w:val="en-GB" w:eastAsia="zh-TW"/>
        </w:rPr>
        <w:t xml:space="preserve">overhead of </w:t>
      </w:r>
      <w:r w:rsidR="002B0873">
        <w:rPr>
          <w:rFonts w:asciiTheme="minorHAnsi" w:hAnsiTheme="minorHAnsi"/>
          <w:lang w:val="en-GB" w:eastAsia="zh-TW"/>
        </w:rPr>
        <w:t xml:space="preserve">RRC re-configuration </w:t>
      </w:r>
      <w:r w:rsidR="003A2E3D">
        <w:rPr>
          <w:rFonts w:asciiTheme="minorHAnsi" w:hAnsiTheme="minorHAnsi"/>
          <w:lang w:val="en-GB" w:eastAsia="zh-TW"/>
        </w:rPr>
        <w:t xml:space="preserve">signalling </w:t>
      </w:r>
      <w:r w:rsidR="002B0873">
        <w:rPr>
          <w:rFonts w:asciiTheme="minorHAnsi" w:hAnsiTheme="minorHAnsi"/>
          <w:lang w:val="en-GB" w:eastAsia="zh-TW"/>
        </w:rPr>
        <w:t xml:space="preserve">and </w:t>
      </w:r>
      <w:r w:rsidR="00BD4B9B">
        <w:rPr>
          <w:rFonts w:asciiTheme="minorHAnsi" w:hAnsiTheme="minorHAnsi"/>
          <w:lang w:val="en-GB" w:eastAsia="zh-TW"/>
        </w:rPr>
        <w:t xml:space="preserve">RRC </w:t>
      </w:r>
      <w:r w:rsidR="001727C3">
        <w:rPr>
          <w:rFonts w:asciiTheme="minorHAnsi" w:hAnsiTheme="minorHAnsi"/>
          <w:lang w:val="en-GB" w:eastAsia="zh-TW"/>
        </w:rPr>
        <w:t>processing time</w:t>
      </w:r>
      <w:r w:rsidR="003A2E3D">
        <w:rPr>
          <w:rFonts w:asciiTheme="minorHAnsi" w:hAnsiTheme="minorHAnsi"/>
          <w:lang w:val="en-GB" w:eastAsia="zh-TW"/>
        </w:rPr>
        <w:t xml:space="preserve">. On the other hand, interruption based solution can allow </w:t>
      </w:r>
      <w:r w:rsidR="0035121F">
        <w:rPr>
          <w:rFonts w:asciiTheme="minorHAnsi" w:hAnsiTheme="minorHAnsi"/>
          <w:lang w:val="en-GB" w:eastAsia="zh-TW"/>
        </w:rPr>
        <w:t xml:space="preserve">a single </w:t>
      </w:r>
      <w:r w:rsidR="003A2E3D">
        <w:rPr>
          <w:rFonts w:asciiTheme="minorHAnsi" w:hAnsiTheme="minorHAnsi"/>
          <w:lang w:val="en-GB" w:eastAsia="zh-TW"/>
        </w:rPr>
        <w:t xml:space="preserve">UE to search the SSB at arbitrary time with the cost of additional RF chains in UE and scheduling interruptions to network. </w:t>
      </w:r>
      <w:r w:rsidR="00086FF1">
        <w:rPr>
          <w:rFonts w:asciiTheme="minorHAnsi" w:hAnsiTheme="minorHAnsi"/>
          <w:lang w:val="en-GB" w:eastAsia="zh-TW"/>
        </w:rPr>
        <w:t xml:space="preserve">Table 1 summarizes the comparison between measurement gap based and interruption based solution. </w:t>
      </w:r>
      <w:r w:rsidR="003A2E3D">
        <w:rPr>
          <w:rFonts w:asciiTheme="minorHAnsi" w:hAnsiTheme="minorHAnsi"/>
          <w:lang w:val="en-GB" w:eastAsia="zh-TW"/>
        </w:rPr>
        <w:t>In our opinion</w:t>
      </w:r>
      <w:r w:rsidR="00840BDD">
        <w:rPr>
          <w:rFonts w:asciiTheme="minorHAnsi" w:hAnsiTheme="minorHAnsi"/>
          <w:lang w:val="en-GB" w:eastAsia="zh-TW"/>
        </w:rPr>
        <w:t>, interruption based inter-RAT SFTD measurement is preferred when PSCell is not configured.</w:t>
      </w:r>
    </w:p>
    <w:p w:rsidR="003D09F6" w:rsidRDefault="003D09F6" w:rsidP="003D09F6">
      <w:pPr>
        <w:pStyle w:val="a5"/>
        <w:rPr>
          <w:lang w:val="en-US"/>
        </w:rPr>
      </w:pPr>
      <w:bookmarkStart w:id="6" w:name="_Ref505695664"/>
      <w:r>
        <w:t xml:space="preserve">Proposal </w:t>
      </w:r>
      <w:r w:rsidR="006C2487">
        <w:fldChar w:fldCharType="begin"/>
      </w:r>
      <w:r w:rsidR="006C2487">
        <w:instrText xml:space="preserve"> SEQ Proposal \* ARABIC </w:instrText>
      </w:r>
      <w:r w:rsidR="006C2487">
        <w:fldChar w:fldCharType="separate"/>
      </w:r>
      <w:r w:rsidR="001727C3">
        <w:rPr>
          <w:noProof/>
        </w:rPr>
        <w:t>1</w:t>
      </w:r>
      <w:r w:rsidR="006C2487">
        <w:rPr>
          <w:noProof/>
        </w:rPr>
        <w:fldChar w:fldCharType="end"/>
      </w:r>
      <w:r>
        <w:rPr>
          <w:lang w:val="en-US"/>
        </w:rPr>
        <w:t>: Consider interruption based inter-RAT SFTD measurement when PSCell is not configured.</w:t>
      </w:r>
      <w:bookmarkEnd w:id="6"/>
    </w:p>
    <w:p w:rsidR="0035121F" w:rsidRPr="009F6C30" w:rsidRDefault="0035121F" w:rsidP="009F6C30"/>
    <w:tbl>
      <w:tblPr>
        <w:tblStyle w:val="ad"/>
        <w:tblW w:w="7797" w:type="dxa"/>
        <w:jc w:val="center"/>
        <w:tblLook w:val="04A0" w:firstRow="1" w:lastRow="0" w:firstColumn="1" w:lastColumn="0" w:noHBand="0" w:noVBand="1"/>
      </w:tblPr>
      <w:tblGrid>
        <w:gridCol w:w="1367"/>
        <w:gridCol w:w="6430"/>
      </w:tblGrid>
      <w:tr w:rsidR="00CE6956" w:rsidTr="009F6C30">
        <w:trPr>
          <w:trHeight w:val="267"/>
          <w:jc w:val="center"/>
        </w:trPr>
        <w:tc>
          <w:tcPr>
            <w:tcW w:w="1367" w:type="dxa"/>
          </w:tcPr>
          <w:p w:rsidR="00CE6956" w:rsidRPr="00EB6A1E" w:rsidRDefault="00CE6956" w:rsidP="00EB6A1E">
            <w:pPr>
              <w:spacing w:after="0"/>
              <w:rPr>
                <w:rFonts w:asciiTheme="minorHAnsi" w:hAnsiTheme="minorHAnsi"/>
                <w:b/>
                <w:lang w:val="en-GB" w:eastAsia="zh-TW"/>
              </w:rPr>
            </w:pPr>
            <w:r w:rsidRPr="00EB6A1E">
              <w:rPr>
                <w:rFonts w:asciiTheme="minorHAnsi" w:hAnsiTheme="minorHAnsi"/>
                <w:b/>
                <w:lang w:val="en-GB" w:eastAsia="zh-TW"/>
              </w:rPr>
              <w:t>Solution</w:t>
            </w:r>
          </w:p>
        </w:tc>
        <w:tc>
          <w:tcPr>
            <w:tcW w:w="6430" w:type="dxa"/>
          </w:tcPr>
          <w:p w:rsidR="00CE6956" w:rsidRPr="00EB6A1E" w:rsidRDefault="009F6C30" w:rsidP="00EB6A1E">
            <w:pPr>
              <w:spacing w:after="0"/>
              <w:rPr>
                <w:rFonts w:asciiTheme="minorHAnsi" w:hAnsiTheme="minorHAnsi"/>
                <w:b/>
                <w:lang w:val="en-GB" w:eastAsia="zh-TW"/>
              </w:rPr>
            </w:pPr>
            <w:r>
              <w:rPr>
                <w:rFonts w:asciiTheme="minorHAnsi" w:hAnsiTheme="minorHAnsi"/>
                <w:b/>
                <w:lang w:val="en-GB" w:eastAsia="zh-TW"/>
              </w:rPr>
              <w:t>P</w:t>
            </w:r>
            <w:r w:rsidR="00263385" w:rsidRPr="00EB6A1E">
              <w:rPr>
                <w:rFonts w:asciiTheme="minorHAnsi" w:hAnsiTheme="minorHAnsi"/>
                <w:b/>
                <w:lang w:val="en-GB" w:eastAsia="zh-TW"/>
              </w:rPr>
              <w:t>ros and cons</w:t>
            </w:r>
          </w:p>
        </w:tc>
      </w:tr>
      <w:tr w:rsidR="00CE6956" w:rsidTr="009F6C30">
        <w:trPr>
          <w:trHeight w:val="440"/>
          <w:jc w:val="center"/>
        </w:trPr>
        <w:tc>
          <w:tcPr>
            <w:tcW w:w="1367" w:type="dxa"/>
          </w:tcPr>
          <w:p w:rsidR="00CE6956" w:rsidRDefault="00CE6956" w:rsidP="00EB6A1E">
            <w:pPr>
              <w:spacing w:after="0"/>
              <w:rPr>
                <w:rFonts w:asciiTheme="minorHAnsi" w:hAnsiTheme="minorHAnsi"/>
                <w:lang w:val="en-GB" w:eastAsia="zh-TW"/>
              </w:rPr>
            </w:pPr>
            <w:r>
              <w:rPr>
                <w:rFonts w:asciiTheme="minorHAnsi" w:hAnsiTheme="minorHAnsi"/>
                <w:lang w:val="en-GB" w:eastAsia="zh-TW"/>
              </w:rPr>
              <w:t>Measurement</w:t>
            </w:r>
            <w:r w:rsidR="00DF2E69">
              <w:rPr>
                <w:rFonts w:asciiTheme="minorHAnsi" w:hAnsiTheme="minorHAnsi"/>
                <w:lang w:val="en-GB" w:eastAsia="zh-TW"/>
              </w:rPr>
              <w:t xml:space="preserve"> gap</w:t>
            </w:r>
            <w:r>
              <w:rPr>
                <w:rFonts w:asciiTheme="minorHAnsi" w:hAnsiTheme="minorHAnsi"/>
                <w:lang w:val="en-GB" w:eastAsia="zh-TW"/>
              </w:rPr>
              <w:t xml:space="preserve"> based</w:t>
            </w:r>
          </w:p>
        </w:tc>
        <w:tc>
          <w:tcPr>
            <w:tcW w:w="6430" w:type="dxa"/>
          </w:tcPr>
          <w:p w:rsidR="00CE6956" w:rsidRDefault="00263385" w:rsidP="00EB6A1E">
            <w:pPr>
              <w:pStyle w:val="a9"/>
              <w:numPr>
                <w:ilvl w:val="0"/>
                <w:numId w:val="2"/>
              </w:numPr>
              <w:spacing w:after="0"/>
              <w:rPr>
                <w:rFonts w:asciiTheme="minorHAnsi" w:hAnsiTheme="minorHAnsi"/>
                <w:lang w:val="en-GB" w:eastAsia="zh-TW"/>
              </w:rPr>
            </w:pPr>
            <w:r>
              <w:rPr>
                <w:rFonts w:asciiTheme="minorHAnsi" w:hAnsiTheme="minorHAnsi"/>
                <w:lang w:val="en-GB" w:eastAsia="zh-TW"/>
              </w:rPr>
              <w:t>It is not guaranteed that a single gap will cover the unknown NR SSB timing location</w:t>
            </w:r>
          </w:p>
          <w:p w:rsidR="00CE6956" w:rsidRDefault="0035121F" w:rsidP="00EB6A1E">
            <w:pPr>
              <w:pStyle w:val="a9"/>
              <w:numPr>
                <w:ilvl w:val="0"/>
                <w:numId w:val="2"/>
              </w:numPr>
              <w:spacing w:after="0"/>
              <w:rPr>
                <w:rFonts w:asciiTheme="minorHAnsi" w:hAnsiTheme="minorHAnsi"/>
                <w:lang w:val="en-GB" w:eastAsia="zh-TW"/>
              </w:rPr>
            </w:pPr>
            <w:r>
              <w:rPr>
                <w:rFonts w:asciiTheme="minorHAnsi" w:hAnsiTheme="minorHAnsi"/>
                <w:lang w:val="en-GB" w:eastAsia="zh-TW"/>
              </w:rPr>
              <w:t xml:space="preserve">Problematic for cells with few UEs. </w:t>
            </w:r>
          </w:p>
          <w:p w:rsidR="00CE6956" w:rsidRPr="00CE6956" w:rsidRDefault="0035121F" w:rsidP="001727C3">
            <w:pPr>
              <w:pStyle w:val="a9"/>
              <w:numPr>
                <w:ilvl w:val="0"/>
                <w:numId w:val="2"/>
              </w:numPr>
              <w:spacing w:after="0"/>
              <w:rPr>
                <w:rFonts w:asciiTheme="minorHAnsi" w:hAnsiTheme="minorHAnsi"/>
                <w:lang w:val="en-GB" w:eastAsia="zh-TW"/>
              </w:rPr>
            </w:pPr>
            <w:r>
              <w:rPr>
                <w:rFonts w:asciiTheme="minorHAnsi" w:hAnsiTheme="minorHAnsi"/>
                <w:lang w:val="en-GB" w:eastAsia="zh-TW"/>
              </w:rPr>
              <w:t xml:space="preserve">May lead to high overhead of RRC re-configuration signalling and RRC </w:t>
            </w:r>
            <w:r w:rsidR="001727C3">
              <w:rPr>
                <w:rFonts w:asciiTheme="minorHAnsi" w:hAnsiTheme="minorHAnsi"/>
                <w:lang w:val="en-GB" w:eastAsia="zh-TW"/>
              </w:rPr>
              <w:t>processing time</w:t>
            </w:r>
          </w:p>
        </w:tc>
      </w:tr>
      <w:tr w:rsidR="00CE6956" w:rsidTr="009F6C30">
        <w:trPr>
          <w:trHeight w:val="450"/>
          <w:jc w:val="center"/>
        </w:trPr>
        <w:tc>
          <w:tcPr>
            <w:tcW w:w="1367" w:type="dxa"/>
          </w:tcPr>
          <w:p w:rsidR="00CE6956" w:rsidRDefault="00CE6956" w:rsidP="00EB6A1E">
            <w:pPr>
              <w:spacing w:after="0"/>
              <w:rPr>
                <w:rFonts w:asciiTheme="minorHAnsi" w:hAnsiTheme="minorHAnsi"/>
                <w:lang w:val="en-GB" w:eastAsia="zh-TW"/>
              </w:rPr>
            </w:pPr>
            <w:r>
              <w:rPr>
                <w:rFonts w:asciiTheme="minorHAnsi" w:hAnsiTheme="minorHAnsi"/>
                <w:lang w:val="en-GB" w:eastAsia="zh-TW"/>
              </w:rPr>
              <w:t xml:space="preserve">Interruption based </w:t>
            </w:r>
          </w:p>
        </w:tc>
        <w:tc>
          <w:tcPr>
            <w:tcW w:w="6430" w:type="dxa"/>
          </w:tcPr>
          <w:p w:rsidR="00CE6956" w:rsidRDefault="00FD213D" w:rsidP="00EB6A1E">
            <w:pPr>
              <w:pStyle w:val="a9"/>
              <w:numPr>
                <w:ilvl w:val="0"/>
                <w:numId w:val="3"/>
              </w:numPr>
              <w:spacing w:after="0"/>
              <w:rPr>
                <w:rFonts w:asciiTheme="minorHAnsi" w:hAnsiTheme="minorHAnsi"/>
                <w:lang w:val="en-GB" w:eastAsia="zh-TW"/>
              </w:rPr>
            </w:pPr>
            <w:r w:rsidRPr="00B06813">
              <w:rPr>
                <w:rFonts w:asciiTheme="minorHAnsi" w:hAnsiTheme="minorHAnsi"/>
                <w:lang w:val="en-GB" w:eastAsia="zh-TW"/>
              </w:rPr>
              <w:t>May</w:t>
            </w:r>
            <w:r>
              <w:rPr>
                <w:rFonts w:asciiTheme="minorHAnsi" w:hAnsiTheme="minorHAnsi"/>
                <w:lang w:val="en-GB" w:eastAsia="zh-TW"/>
              </w:rPr>
              <w:t xml:space="preserve"> n</w:t>
            </w:r>
            <w:r w:rsidR="00DF2E69">
              <w:rPr>
                <w:rFonts w:asciiTheme="minorHAnsi" w:hAnsiTheme="minorHAnsi"/>
                <w:lang w:val="en-GB" w:eastAsia="zh-TW"/>
              </w:rPr>
              <w:t>eed additional RF chain</w:t>
            </w:r>
            <w:r w:rsidR="00CE6956">
              <w:rPr>
                <w:rFonts w:asciiTheme="minorHAnsi" w:hAnsiTheme="minorHAnsi"/>
                <w:lang w:val="en-GB" w:eastAsia="zh-TW"/>
              </w:rPr>
              <w:t xml:space="preserve"> </w:t>
            </w:r>
          </w:p>
          <w:p w:rsidR="00CE6956" w:rsidRPr="00CE6956" w:rsidRDefault="00086FF1" w:rsidP="00EB6A1E">
            <w:pPr>
              <w:pStyle w:val="a9"/>
              <w:numPr>
                <w:ilvl w:val="0"/>
                <w:numId w:val="3"/>
              </w:numPr>
              <w:spacing w:after="0"/>
              <w:rPr>
                <w:rFonts w:asciiTheme="minorHAnsi" w:hAnsiTheme="minorHAnsi"/>
                <w:lang w:val="en-GB" w:eastAsia="zh-TW"/>
              </w:rPr>
            </w:pPr>
            <w:r>
              <w:rPr>
                <w:rFonts w:asciiTheme="minorHAnsi" w:hAnsiTheme="minorHAnsi"/>
                <w:lang w:val="en-GB" w:eastAsia="zh-TW"/>
              </w:rPr>
              <w:t>S</w:t>
            </w:r>
            <w:r w:rsidR="00CE6956">
              <w:rPr>
                <w:rFonts w:asciiTheme="minorHAnsi" w:hAnsiTheme="minorHAnsi"/>
                <w:lang w:val="en-GB" w:eastAsia="zh-TW"/>
              </w:rPr>
              <w:t>ingle RRC configuration on SFTD measurement</w:t>
            </w:r>
            <w:r>
              <w:rPr>
                <w:rFonts w:asciiTheme="minorHAnsi" w:hAnsiTheme="minorHAnsi"/>
                <w:lang w:val="en-GB" w:eastAsia="zh-TW"/>
              </w:rPr>
              <w:t xml:space="preserve"> to single UE is feasible </w:t>
            </w:r>
          </w:p>
        </w:tc>
      </w:tr>
    </w:tbl>
    <w:p w:rsidR="008461BE" w:rsidRDefault="00840BDD" w:rsidP="00840BDD">
      <w:pPr>
        <w:pStyle w:val="a5"/>
        <w:jc w:val="center"/>
        <w:rPr>
          <w:lang w:val="en-US"/>
        </w:rPr>
      </w:pPr>
      <w:r>
        <w:t xml:space="preserve">Table </w:t>
      </w:r>
      <w:r w:rsidR="006C2487">
        <w:fldChar w:fldCharType="begin"/>
      </w:r>
      <w:r w:rsidR="006C2487">
        <w:instrText xml:space="preserve"> SEQ Table \* ARABIC </w:instrText>
      </w:r>
      <w:r w:rsidR="006C2487">
        <w:fldChar w:fldCharType="separate"/>
      </w:r>
      <w:r w:rsidR="00821C46">
        <w:rPr>
          <w:noProof/>
        </w:rPr>
        <w:t>1</w:t>
      </w:r>
      <w:r w:rsidR="006C2487">
        <w:rPr>
          <w:noProof/>
        </w:rPr>
        <w:fldChar w:fldCharType="end"/>
      </w:r>
      <w:r>
        <w:rPr>
          <w:lang w:val="en-US"/>
        </w:rPr>
        <w:t xml:space="preserve">: Comparison between measurement </w:t>
      </w:r>
      <w:r w:rsidR="007A7C68">
        <w:rPr>
          <w:lang w:val="en-US"/>
        </w:rPr>
        <w:t xml:space="preserve">gap </w:t>
      </w:r>
      <w:r>
        <w:rPr>
          <w:lang w:val="en-US"/>
        </w:rPr>
        <w:t>based and interruption based solutions</w:t>
      </w:r>
    </w:p>
    <w:p w:rsidR="00263385" w:rsidRPr="00086FF1" w:rsidRDefault="00263385" w:rsidP="00086FF1">
      <w:pPr>
        <w:rPr>
          <w:rFonts w:asciiTheme="minorHAnsi" w:hAnsiTheme="minorHAnsi"/>
          <w:b/>
          <w:lang w:eastAsia="zh-TW"/>
        </w:rPr>
      </w:pPr>
    </w:p>
    <w:p w:rsidR="00840BDD" w:rsidRPr="003D09F6" w:rsidRDefault="003D09F6" w:rsidP="00650D1C">
      <w:pPr>
        <w:rPr>
          <w:rFonts w:asciiTheme="minorHAnsi" w:hAnsiTheme="minorHAnsi"/>
          <w:b/>
          <w:sz w:val="24"/>
          <w:szCs w:val="24"/>
          <w:lang w:val="en-GB" w:eastAsia="zh-TW"/>
        </w:rPr>
      </w:pPr>
      <w:r w:rsidRPr="003D09F6">
        <w:rPr>
          <w:rFonts w:asciiTheme="minorHAnsi" w:hAnsiTheme="minorHAnsi"/>
          <w:b/>
          <w:sz w:val="24"/>
          <w:szCs w:val="24"/>
          <w:lang w:val="en-GB" w:eastAsia="zh-TW"/>
        </w:rPr>
        <w:t>2.</w:t>
      </w:r>
      <w:r w:rsidR="00086FF1">
        <w:rPr>
          <w:rFonts w:asciiTheme="minorHAnsi" w:hAnsiTheme="minorHAnsi"/>
          <w:b/>
          <w:sz w:val="24"/>
          <w:szCs w:val="24"/>
          <w:lang w:val="en-GB" w:eastAsia="zh-TW"/>
        </w:rPr>
        <w:t>1</w:t>
      </w:r>
      <w:r w:rsidRPr="003D09F6">
        <w:rPr>
          <w:rFonts w:asciiTheme="minorHAnsi" w:hAnsiTheme="minorHAnsi"/>
          <w:b/>
          <w:sz w:val="24"/>
          <w:szCs w:val="24"/>
          <w:lang w:val="en-GB" w:eastAsia="zh-TW"/>
        </w:rPr>
        <w:t xml:space="preserve"> </w:t>
      </w:r>
      <w:r>
        <w:rPr>
          <w:rFonts w:asciiTheme="minorHAnsi" w:hAnsiTheme="minorHAnsi"/>
          <w:b/>
          <w:sz w:val="24"/>
          <w:szCs w:val="24"/>
          <w:lang w:val="en-GB" w:eastAsia="zh-TW"/>
        </w:rPr>
        <w:tab/>
      </w:r>
      <w:r w:rsidRPr="0048680C">
        <w:rPr>
          <w:rFonts w:asciiTheme="minorHAnsi" w:hAnsiTheme="minorHAnsi"/>
          <w:b/>
          <w:sz w:val="24"/>
          <w:szCs w:val="24"/>
          <w:lang w:val="en-GB" w:eastAsia="zh-TW"/>
        </w:rPr>
        <w:t>Interruption Based SFTD</w:t>
      </w:r>
      <w:r w:rsidR="0048680C" w:rsidRPr="0048680C">
        <w:rPr>
          <w:rFonts w:asciiTheme="minorHAnsi" w:hAnsiTheme="minorHAnsi"/>
          <w:b/>
          <w:sz w:val="24"/>
          <w:szCs w:val="24"/>
          <w:lang w:val="en-GB" w:eastAsia="zh-TW"/>
        </w:rPr>
        <w:t xml:space="preserve"> measurement</w:t>
      </w:r>
      <w:r w:rsidR="0048680C">
        <w:rPr>
          <w:rFonts w:asciiTheme="minorHAnsi" w:hAnsiTheme="minorHAnsi"/>
          <w:b/>
          <w:sz w:val="24"/>
          <w:szCs w:val="24"/>
          <w:lang w:val="en-GB" w:eastAsia="zh-TW"/>
        </w:rPr>
        <w:t xml:space="preserve"> mechanism</w:t>
      </w:r>
    </w:p>
    <w:p w:rsidR="0040565F" w:rsidRDefault="0040565F" w:rsidP="00CE6956">
      <w:pPr>
        <w:rPr>
          <w:rFonts w:asciiTheme="minorHAnsi" w:hAnsiTheme="minorHAnsi"/>
          <w:lang w:val="en-GB" w:eastAsia="x-none"/>
        </w:rPr>
      </w:pPr>
      <w:r>
        <w:rPr>
          <w:rFonts w:asciiTheme="minorHAnsi" w:hAnsiTheme="minorHAnsi"/>
          <w:lang w:val="en-GB" w:eastAsia="x-none"/>
        </w:rPr>
        <w:t xml:space="preserve">In this section, we provide our view on the mechanism of interruption-based SFTD measurement. The whole measurement </w:t>
      </w:r>
      <w:r w:rsidR="00884E00">
        <w:rPr>
          <w:rFonts w:asciiTheme="minorHAnsi" w:hAnsiTheme="minorHAnsi"/>
          <w:lang w:val="en-GB" w:eastAsia="x-none"/>
        </w:rPr>
        <w:t>delay</w:t>
      </w:r>
      <w:r>
        <w:rPr>
          <w:rFonts w:asciiTheme="minorHAnsi" w:hAnsiTheme="minorHAnsi"/>
          <w:lang w:val="en-GB" w:eastAsia="x-none"/>
        </w:rPr>
        <w:t xml:space="preserve"> is divided in to </w:t>
      </w:r>
      <w:r w:rsidR="00884E00">
        <w:rPr>
          <w:rFonts w:asciiTheme="minorHAnsi" w:hAnsiTheme="minorHAnsi"/>
          <w:lang w:val="en-GB" w:eastAsia="x-none"/>
        </w:rPr>
        <w:t xml:space="preserve">3 phases with the </w:t>
      </w:r>
      <w:r w:rsidR="0066486C">
        <w:rPr>
          <w:rFonts w:asciiTheme="minorHAnsi" w:hAnsiTheme="minorHAnsi"/>
          <w:lang w:val="en-GB" w:eastAsia="x-none"/>
        </w:rPr>
        <w:t xml:space="preserve">required </w:t>
      </w:r>
      <w:r w:rsidR="00884E00">
        <w:rPr>
          <w:rFonts w:asciiTheme="minorHAnsi" w:hAnsiTheme="minorHAnsi"/>
          <w:lang w:val="en-GB" w:eastAsia="x-none"/>
        </w:rPr>
        <w:t>time as following:</w:t>
      </w:r>
    </w:p>
    <w:p w:rsidR="00884E00" w:rsidRDefault="00884E00" w:rsidP="009F6C30">
      <w:pPr>
        <w:pStyle w:val="a9"/>
        <w:numPr>
          <w:ilvl w:val="0"/>
          <w:numId w:val="9"/>
        </w:numPr>
        <w:rPr>
          <w:rFonts w:asciiTheme="minorHAnsi" w:hAnsiTheme="minorHAnsi"/>
          <w:lang w:val="en-GB" w:eastAsia="x-none"/>
        </w:rPr>
      </w:pPr>
      <w:r>
        <w:rPr>
          <w:rFonts w:asciiTheme="minorHAnsi" w:hAnsiTheme="minorHAnsi"/>
          <w:lang w:val="en-GB" w:eastAsia="x-none"/>
        </w:rPr>
        <w:lastRenderedPageBreak/>
        <w:t xml:space="preserve">ACG settling: </w:t>
      </w:r>
      <w:r w:rsidRPr="00FB238B">
        <w:rPr>
          <w:rFonts w:asciiTheme="minorHAnsi" w:hAnsiTheme="minorHAnsi"/>
          <w:lang w:val="en-GB" w:eastAsia="x-none"/>
        </w:rPr>
        <w:t>T</w:t>
      </w:r>
      <w:r w:rsidRPr="00FB238B">
        <w:rPr>
          <w:rFonts w:asciiTheme="minorHAnsi" w:hAnsiTheme="minorHAnsi"/>
          <w:vertAlign w:val="subscript"/>
          <w:lang w:val="en-GB" w:eastAsia="x-none"/>
        </w:rPr>
        <w:t>AGC</w:t>
      </w:r>
    </w:p>
    <w:p w:rsidR="00884E00" w:rsidRDefault="00884E00" w:rsidP="009F6C30">
      <w:pPr>
        <w:pStyle w:val="a9"/>
        <w:numPr>
          <w:ilvl w:val="0"/>
          <w:numId w:val="9"/>
        </w:numPr>
        <w:rPr>
          <w:rFonts w:asciiTheme="minorHAnsi" w:hAnsiTheme="minorHAnsi"/>
          <w:lang w:val="en-GB" w:eastAsia="x-none"/>
        </w:rPr>
      </w:pPr>
      <w:r>
        <w:rPr>
          <w:rFonts w:asciiTheme="minorHAnsi" w:hAnsiTheme="minorHAnsi"/>
          <w:lang w:val="en-GB" w:eastAsia="x-none"/>
        </w:rPr>
        <w:t>PSS/SSS searching</w:t>
      </w:r>
      <w:r w:rsidRPr="00884E00">
        <w:rPr>
          <w:rFonts w:asciiTheme="minorHAnsi" w:hAnsiTheme="minorHAnsi"/>
          <w:lang w:val="en-GB" w:eastAsia="x-none"/>
        </w:rPr>
        <w:t xml:space="preserve"> </w:t>
      </w:r>
      <w:r w:rsidRPr="00FB238B">
        <w:rPr>
          <w:rFonts w:asciiTheme="minorHAnsi" w:hAnsiTheme="minorHAnsi"/>
          <w:lang w:val="en-GB" w:eastAsia="x-none"/>
        </w:rPr>
        <w:t>T</w:t>
      </w:r>
      <w:r w:rsidRPr="00FB238B">
        <w:rPr>
          <w:rFonts w:asciiTheme="minorHAnsi" w:hAnsiTheme="minorHAnsi"/>
          <w:vertAlign w:val="subscript"/>
          <w:lang w:val="en-GB" w:eastAsia="x-none"/>
        </w:rPr>
        <w:t>search</w:t>
      </w:r>
    </w:p>
    <w:p w:rsidR="00884E00" w:rsidRPr="009F6C30" w:rsidRDefault="00884E00" w:rsidP="009F6C30">
      <w:pPr>
        <w:pStyle w:val="a9"/>
        <w:numPr>
          <w:ilvl w:val="0"/>
          <w:numId w:val="9"/>
        </w:numPr>
        <w:rPr>
          <w:rFonts w:asciiTheme="minorHAnsi" w:hAnsiTheme="minorHAnsi"/>
          <w:lang w:val="en-GB" w:eastAsia="x-none"/>
        </w:rPr>
      </w:pPr>
      <w:r>
        <w:rPr>
          <w:rFonts w:asciiTheme="minorHAnsi" w:hAnsiTheme="minorHAnsi"/>
          <w:lang w:val="en-GB" w:eastAsia="x-none"/>
        </w:rPr>
        <w:t>MIB decoding:</w:t>
      </w:r>
      <w:r w:rsidRPr="00884E00">
        <w:rPr>
          <w:rFonts w:asciiTheme="minorHAnsi" w:hAnsiTheme="minorHAnsi"/>
          <w:lang w:val="en-GB" w:eastAsia="x-none"/>
        </w:rPr>
        <w:t xml:space="preserve"> </w:t>
      </w:r>
      <w:r w:rsidRPr="00FB238B">
        <w:rPr>
          <w:rFonts w:asciiTheme="minorHAnsi" w:hAnsiTheme="minorHAnsi"/>
          <w:lang w:val="en-GB" w:eastAsia="x-none"/>
        </w:rPr>
        <w:t>T</w:t>
      </w:r>
      <w:r w:rsidRPr="00FB238B">
        <w:rPr>
          <w:rFonts w:asciiTheme="minorHAnsi" w:hAnsiTheme="minorHAnsi"/>
          <w:vertAlign w:val="subscript"/>
          <w:lang w:val="en-GB" w:eastAsia="x-none"/>
        </w:rPr>
        <w:t>MIB</w:t>
      </w:r>
    </w:p>
    <w:p w:rsidR="002133C5" w:rsidRDefault="002133C5" w:rsidP="002133C5">
      <w:pPr>
        <w:rPr>
          <w:rFonts w:asciiTheme="minorHAnsi" w:hAnsiTheme="minorHAnsi"/>
          <w:lang w:val="en-GB" w:eastAsia="x-none"/>
        </w:rPr>
      </w:pPr>
      <w:r>
        <w:rPr>
          <w:rFonts w:asciiTheme="minorHAnsi" w:hAnsiTheme="minorHAnsi"/>
          <w:lang w:val="en-GB" w:eastAsia="x-none"/>
        </w:rPr>
        <w:t xml:space="preserve">In other word, the whole delay </w:t>
      </w:r>
      <w:r w:rsidR="0033279E">
        <w:rPr>
          <w:rFonts w:asciiTheme="minorHAnsi" w:hAnsiTheme="minorHAnsi"/>
          <w:lang w:val="en-GB" w:eastAsia="x-none"/>
        </w:rPr>
        <w:t>(</w:t>
      </w:r>
      <w:r w:rsidR="0033279E" w:rsidRPr="00FB238B">
        <w:rPr>
          <w:rFonts w:asciiTheme="minorHAnsi" w:hAnsiTheme="minorHAnsi"/>
          <w:lang w:val="en-GB" w:eastAsia="x-none"/>
        </w:rPr>
        <w:t>T</w:t>
      </w:r>
      <w:r w:rsidR="0033279E" w:rsidRPr="00FB238B">
        <w:rPr>
          <w:rFonts w:asciiTheme="minorHAnsi" w:hAnsiTheme="minorHAnsi"/>
          <w:vertAlign w:val="subscript"/>
          <w:lang w:val="en-GB" w:eastAsia="x-none"/>
        </w:rPr>
        <w:t>SFTD</w:t>
      </w:r>
      <w:r w:rsidR="0033279E">
        <w:rPr>
          <w:rFonts w:asciiTheme="minorHAnsi" w:hAnsiTheme="minorHAnsi"/>
          <w:lang w:val="en-GB" w:eastAsia="x-none"/>
        </w:rPr>
        <w:t xml:space="preserve">) </w:t>
      </w:r>
      <w:r>
        <w:rPr>
          <w:rFonts w:asciiTheme="minorHAnsi" w:hAnsiTheme="minorHAnsi"/>
          <w:lang w:val="en-GB" w:eastAsia="x-none"/>
        </w:rPr>
        <w:t>can be represented as:</w:t>
      </w:r>
    </w:p>
    <w:p w:rsidR="00884E00" w:rsidRDefault="00884E00" w:rsidP="009F6C30">
      <w:pPr>
        <w:jc w:val="center"/>
        <w:rPr>
          <w:rFonts w:asciiTheme="minorHAnsi" w:hAnsiTheme="minorHAnsi"/>
          <w:vertAlign w:val="subscript"/>
          <w:lang w:val="en-GB" w:eastAsia="x-none"/>
        </w:rPr>
      </w:pPr>
      <w:r w:rsidRPr="009F6C30">
        <w:rPr>
          <w:rFonts w:asciiTheme="minorHAnsi" w:hAnsiTheme="minorHAnsi"/>
          <w:lang w:val="en-GB" w:eastAsia="x-none"/>
        </w:rPr>
        <w:t>T</w:t>
      </w:r>
      <w:r w:rsidRPr="009F6C30">
        <w:rPr>
          <w:rFonts w:asciiTheme="minorHAnsi" w:hAnsiTheme="minorHAnsi"/>
          <w:vertAlign w:val="subscript"/>
          <w:lang w:val="en-GB" w:eastAsia="x-none"/>
        </w:rPr>
        <w:t>SFTD</w:t>
      </w:r>
      <w:r w:rsidRPr="009F6C30">
        <w:rPr>
          <w:rFonts w:asciiTheme="minorHAnsi" w:hAnsiTheme="minorHAnsi"/>
          <w:lang w:val="en-GB" w:eastAsia="x-none"/>
        </w:rPr>
        <w:t xml:space="preserve"> = T</w:t>
      </w:r>
      <w:r w:rsidRPr="009F6C30">
        <w:rPr>
          <w:rFonts w:asciiTheme="minorHAnsi" w:hAnsiTheme="minorHAnsi"/>
          <w:vertAlign w:val="subscript"/>
          <w:lang w:val="en-GB" w:eastAsia="x-none"/>
        </w:rPr>
        <w:t>AGC</w:t>
      </w:r>
      <w:r w:rsidRPr="009F6C30">
        <w:rPr>
          <w:rFonts w:asciiTheme="minorHAnsi" w:hAnsiTheme="minorHAnsi"/>
          <w:lang w:val="en-GB" w:eastAsia="x-none"/>
        </w:rPr>
        <w:t xml:space="preserve"> + T</w:t>
      </w:r>
      <w:r w:rsidRPr="009F6C30">
        <w:rPr>
          <w:rFonts w:asciiTheme="minorHAnsi" w:hAnsiTheme="minorHAnsi"/>
          <w:vertAlign w:val="subscript"/>
          <w:lang w:val="en-GB" w:eastAsia="x-none"/>
        </w:rPr>
        <w:t>search</w:t>
      </w:r>
      <w:r w:rsidRPr="009F6C30">
        <w:rPr>
          <w:rFonts w:asciiTheme="minorHAnsi" w:hAnsiTheme="minorHAnsi"/>
          <w:lang w:val="en-GB" w:eastAsia="x-none"/>
        </w:rPr>
        <w:t xml:space="preserve"> + T</w:t>
      </w:r>
      <w:r w:rsidRPr="009F6C30">
        <w:rPr>
          <w:rFonts w:asciiTheme="minorHAnsi" w:hAnsiTheme="minorHAnsi"/>
          <w:vertAlign w:val="subscript"/>
          <w:lang w:val="en-GB" w:eastAsia="x-none"/>
        </w:rPr>
        <w:t>MIB</w:t>
      </w:r>
    </w:p>
    <w:p w:rsidR="009F6C30" w:rsidRDefault="009F6C30" w:rsidP="009F6C30">
      <w:pPr>
        <w:jc w:val="center"/>
        <w:rPr>
          <w:rFonts w:asciiTheme="minorHAnsi" w:hAnsiTheme="minorHAnsi"/>
          <w:vertAlign w:val="subscript"/>
          <w:lang w:val="en-GB" w:eastAsia="x-none"/>
        </w:rPr>
      </w:pPr>
    </w:p>
    <w:p w:rsidR="009F6C30" w:rsidRDefault="009F6C30" w:rsidP="009F6C30">
      <w:pPr>
        <w:jc w:val="center"/>
        <w:rPr>
          <w:rFonts w:asciiTheme="minorHAnsi" w:hAnsiTheme="minorHAnsi"/>
          <w:lang w:val="en-GB" w:eastAsia="x-none"/>
        </w:rPr>
      </w:pPr>
      <w:r>
        <w:rPr>
          <w:noProof/>
          <w:lang w:eastAsia="zh-TW"/>
        </w:rPr>
        <w:drawing>
          <wp:inline distT="0" distB="0" distL="0" distR="0" wp14:anchorId="150F7DAD" wp14:editId="34A6EA9B">
            <wp:extent cx="4967133" cy="3019238"/>
            <wp:effectExtent l="0" t="0" r="508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80953" cy="3027638"/>
                    </a:xfrm>
                    <a:prstGeom prst="rect">
                      <a:avLst/>
                    </a:prstGeom>
                  </pic:spPr>
                </pic:pic>
              </a:graphicData>
            </a:graphic>
          </wp:inline>
        </w:drawing>
      </w:r>
    </w:p>
    <w:p w:rsidR="009F6C30" w:rsidRPr="003D09F6" w:rsidRDefault="009F6C30" w:rsidP="009F6C30">
      <w:pPr>
        <w:pStyle w:val="a5"/>
        <w:jc w:val="center"/>
        <w:rPr>
          <w:lang w:val="en-US"/>
        </w:rPr>
      </w:pPr>
      <w:bookmarkStart w:id="7" w:name="_Ref505688948"/>
      <w:bookmarkStart w:id="8" w:name="_Ref505688877"/>
      <w:r>
        <w:t xml:space="preserve">Figure </w:t>
      </w:r>
      <w:r>
        <w:fldChar w:fldCharType="begin"/>
      </w:r>
      <w:r>
        <w:instrText xml:space="preserve"> SEQ Figure \* ARABIC </w:instrText>
      </w:r>
      <w:r>
        <w:fldChar w:fldCharType="separate"/>
      </w:r>
      <w:r w:rsidR="00821C46">
        <w:rPr>
          <w:noProof/>
        </w:rPr>
        <w:t>1</w:t>
      </w:r>
      <w:r>
        <w:fldChar w:fldCharType="end"/>
      </w:r>
      <w:bookmarkEnd w:id="7"/>
      <w:r>
        <w:rPr>
          <w:lang w:val="en-US"/>
        </w:rPr>
        <w:t xml:space="preserve">: Inter-RAT SFTD behavior in time </w:t>
      </w:r>
      <w:bookmarkEnd w:id="8"/>
    </w:p>
    <w:p w:rsidR="009F6C30" w:rsidRPr="009F6C30" w:rsidRDefault="009F6C30" w:rsidP="009F6C30">
      <w:pPr>
        <w:jc w:val="center"/>
        <w:rPr>
          <w:rFonts w:asciiTheme="minorHAnsi" w:hAnsiTheme="minorHAnsi"/>
          <w:lang w:eastAsia="x-none"/>
        </w:rPr>
      </w:pPr>
    </w:p>
    <w:p w:rsidR="002133C5" w:rsidRDefault="002133C5" w:rsidP="009F6C30">
      <w:pPr>
        <w:rPr>
          <w:rFonts w:asciiTheme="minorHAnsi" w:hAnsiTheme="minorHAnsi"/>
          <w:lang w:val="en-GB" w:eastAsia="x-none"/>
        </w:rPr>
      </w:pPr>
      <w:r>
        <w:rPr>
          <w:rFonts w:asciiTheme="minorHAnsi" w:hAnsiTheme="minorHAnsi"/>
          <w:lang w:val="en-GB" w:eastAsia="x-none"/>
        </w:rPr>
        <w:t>In each phase, the time duration is further div</w:t>
      </w:r>
      <w:r w:rsidR="000A1087">
        <w:rPr>
          <w:rFonts w:asciiTheme="minorHAnsi" w:hAnsiTheme="minorHAnsi"/>
          <w:lang w:val="en-GB" w:eastAsia="x-none"/>
        </w:rPr>
        <w:t>ided into multiple basic time units, as illustrated in Figure</w:t>
      </w:r>
      <w:r w:rsidR="009F6C30">
        <w:rPr>
          <w:rFonts w:asciiTheme="minorHAnsi" w:hAnsiTheme="minorHAnsi"/>
          <w:lang w:val="en-GB" w:eastAsia="x-none"/>
        </w:rPr>
        <w:t xml:space="preserve"> 1</w:t>
      </w:r>
      <w:r w:rsidR="000A1087">
        <w:rPr>
          <w:rFonts w:asciiTheme="minorHAnsi" w:hAnsiTheme="minorHAnsi"/>
          <w:lang w:val="en-GB" w:eastAsia="x-none"/>
        </w:rPr>
        <w:t>.</w:t>
      </w:r>
    </w:p>
    <w:p w:rsidR="00CE6956" w:rsidRDefault="000A1087" w:rsidP="00CE6956">
      <w:pPr>
        <w:rPr>
          <w:rFonts w:asciiTheme="minorHAnsi" w:hAnsiTheme="minorHAnsi"/>
          <w:lang w:eastAsia="x-none"/>
        </w:rPr>
      </w:pPr>
      <w:r>
        <w:rPr>
          <w:rFonts w:asciiTheme="minorHAnsi" w:hAnsiTheme="minorHAnsi"/>
          <w:lang w:val="en-GB" w:eastAsia="x-none"/>
        </w:rPr>
        <w:t xml:space="preserve">In each </w:t>
      </w:r>
      <w:r w:rsidR="009F6C30">
        <w:rPr>
          <w:rFonts w:asciiTheme="minorHAnsi" w:hAnsiTheme="minorHAnsi"/>
          <w:lang w:val="en-GB" w:eastAsia="x-none"/>
        </w:rPr>
        <w:t xml:space="preserve">basic </w:t>
      </w:r>
      <w:r>
        <w:rPr>
          <w:rFonts w:asciiTheme="minorHAnsi" w:hAnsiTheme="minorHAnsi"/>
          <w:lang w:val="en-GB" w:eastAsia="x-none"/>
        </w:rPr>
        <w:t xml:space="preserve">time unit, UE </w:t>
      </w:r>
      <w:r w:rsidR="0076103D">
        <w:rPr>
          <w:rFonts w:asciiTheme="minorHAnsi" w:hAnsiTheme="minorHAnsi"/>
          <w:lang w:val="en-GB" w:eastAsia="x-none"/>
        </w:rPr>
        <w:t xml:space="preserve">turns on its RF </w:t>
      </w:r>
      <w:r w:rsidR="00B84C5F">
        <w:rPr>
          <w:rFonts w:asciiTheme="minorHAnsi" w:hAnsiTheme="minorHAnsi"/>
          <w:lang w:val="en-GB" w:eastAsia="x-none"/>
        </w:rPr>
        <w:t xml:space="preserve">chain </w:t>
      </w:r>
      <w:r>
        <w:rPr>
          <w:rFonts w:asciiTheme="minorHAnsi" w:hAnsiTheme="minorHAnsi"/>
          <w:lang w:val="en-GB" w:eastAsia="x-none"/>
        </w:rPr>
        <w:t xml:space="preserve">for roughly 5ms </w:t>
      </w:r>
      <w:r w:rsidR="00B84C5F">
        <w:rPr>
          <w:rFonts w:asciiTheme="minorHAnsi" w:hAnsiTheme="minorHAnsi"/>
          <w:lang w:val="en-GB" w:eastAsia="x-none"/>
        </w:rPr>
        <w:t xml:space="preserve">for AGC tuning, </w:t>
      </w:r>
      <w:r w:rsidR="00FF5621">
        <w:rPr>
          <w:rFonts w:asciiTheme="minorHAnsi" w:hAnsiTheme="minorHAnsi"/>
          <w:lang w:val="en-GB" w:eastAsia="x-none"/>
        </w:rPr>
        <w:t>cell</w:t>
      </w:r>
      <w:r w:rsidR="00B84C5F">
        <w:rPr>
          <w:rFonts w:asciiTheme="minorHAnsi" w:hAnsiTheme="minorHAnsi"/>
          <w:lang w:val="en-GB" w:eastAsia="x-none"/>
        </w:rPr>
        <w:t xml:space="preserve"> searching or MIB decoding </w:t>
      </w:r>
      <w:r>
        <w:rPr>
          <w:rFonts w:asciiTheme="minorHAnsi" w:hAnsiTheme="minorHAnsi"/>
          <w:lang w:val="en-GB" w:eastAsia="x-none"/>
        </w:rPr>
        <w:t xml:space="preserve">and </w:t>
      </w:r>
      <w:r w:rsidR="00B84C5F">
        <w:rPr>
          <w:rFonts w:asciiTheme="minorHAnsi" w:hAnsiTheme="minorHAnsi"/>
          <w:lang w:val="en-GB" w:eastAsia="x-none"/>
        </w:rPr>
        <w:t>then turn</w:t>
      </w:r>
      <w:r w:rsidR="00807D81">
        <w:rPr>
          <w:rFonts w:asciiTheme="minorHAnsi" w:hAnsiTheme="minorHAnsi"/>
          <w:lang w:val="en-GB" w:eastAsia="x-none"/>
        </w:rPr>
        <w:t xml:space="preserve">s </w:t>
      </w:r>
      <w:r w:rsidR="00B84C5F">
        <w:rPr>
          <w:rFonts w:asciiTheme="minorHAnsi" w:hAnsiTheme="minorHAnsi"/>
          <w:lang w:val="en-GB" w:eastAsia="x-none"/>
        </w:rPr>
        <w:t>of</w:t>
      </w:r>
      <w:r w:rsidR="009F6C30">
        <w:rPr>
          <w:rFonts w:asciiTheme="minorHAnsi" w:hAnsiTheme="minorHAnsi"/>
          <w:lang w:val="en-GB" w:eastAsia="x-none"/>
        </w:rPr>
        <w:t>f</w:t>
      </w:r>
      <w:r w:rsidR="00B84C5F">
        <w:rPr>
          <w:rFonts w:asciiTheme="minorHAnsi" w:hAnsiTheme="minorHAnsi"/>
          <w:lang w:val="en-GB" w:eastAsia="x-none"/>
        </w:rPr>
        <w:t xml:space="preserve"> the RF chain </w:t>
      </w:r>
      <w:r w:rsidR="00807D81">
        <w:rPr>
          <w:rFonts w:asciiTheme="minorHAnsi" w:hAnsiTheme="minorHAnsi"/>
          <w:lang w:val="en-GB" w:eastAsia="x-none"/>
        </w:rPr>
        <w:t>for a certain period of time, a</w:t>
      </w:r>
      <w:r w:rsidR="003D09F6" w:rsidRPr="003D09F6">
        <w:rPr>
          <w:rFonts w:asciiTheme="minorHAnsi" w:hAnsiTheme="minorHAnsi"/>
          <w:lang w:val="en-GB" w:eastAsia="x-none"/>
        </w:rPr>
        <w:t xml:space="preserve">s shown in </w:t>
      </w:r>
      <w:r w:rsidR="003D09F6" w:rsidRPr="003D09F6">
        <w:rPr>
          <w:rFonts w:asciiTheme="minorHAnsi" w:hAnsiTheme="minorHAnsi"/>
          <w:lang w:val="en-GB" w:eastAsia="x-none"/>
        </w:rPr>
        <w:fldChar w:fldCharType="begin"/>
      </w:r>
      <w:r w:rsidR="003D09F6" w:rsidRPr="003D09F6">
        <w:rPr>
          <w:rFonts w:asciiTheme="minorHAnsi" w:hAnsiTheme="minorHAnsi"/>
          <w:lang w:val="en-GB" w:eastAsia="x-none"/>
        </w:rPr>
        <w:instrText xml:space="preserve"> REF _Ref505688948 \h </w:instrText>
      </w:r>
      <w:r w:rsidR="003D09F6">
        <w:rPr>
          <w:rFonts w:asciiTheme="minorHAnsi" w:hAnsiTheme="minorHAnsi"/>
          <w:lang w:val="en-GB" w:eastAsia="x-none"/>
        </w:rPr>
        <w:instrText xml:space="preserve"> \* MERGEFORMAT </w:instrText>
      </w:r>
      <w:r w:rsidR="003D09F6" w:rsidRPr="003D09F6">
        <w:rPr>
          <w:rFonts w:asciiTheme="minorHAnsi" w:hAnsiTheme="minorHAnsi"/>
          <w:lang w:val="en-GB" w:eastAsia="x-none"/>
        </w:rPr>
      </w:r>
      <w:r w:rsidR="003D09F6" w:rsidRPr="003D09F6">
        <w:rPr>
          <w:rFonts w:asciiTheme="minorHAnsi" w:hAnsiTheme="minorHAnsi"/>
          <w:lang w:val="en-GB" w:eastAsia="x-none"/>
        </w:rPr>
        <w:fldChar w:fldCharType="separate"/>
      </w:r>
      <w:r w:rsidR="00821C46" w:rsidRPr="00821C46">
        <w:rPr>
          <w:rFonts w:asciiTheme="minorHAnsi" w:hAnsiTheme="minorHAnsi"/>
        </w:rPr>
        <w:t xml:space="preserve">Figure </w:t>
      </w:r>
      <w:r w:rsidR="00821C46" w:rsidRPr="00821C46">
        <w:rPr>
          <w:rFonts w:asciiTheme="minorHAnsi" w:hAnsiTheme="minorHAnsi"/>
          <w:noProof/>
        </w:rPr>
        <w:t>1</w:t>
      </w:r>
      <w:r w:rsidR="003D09F6" w:rsidRPr="003D09F6">
        <w:rPr>
          <w:rFonts w:asciiTheme="minorHAnsi" w:hAnsiTheme="minorHAnsi"/>
          <w:lang w:val="en-GB" w:eastAsia="x-none"/>
        </w:rPr>
        <w:fldChar w:fldCharType="end"/>
      </w:r>
      <w:r w:rsidR="009A0035">
        <w:rPr>
          <w:rFonts w:asciiTheme="minorHAnsi" w:hAnsiTheme="minorHAnsi"/>
          <w:lang w:val="en-GB" w:eastAsia="x-none"/>
        </w:rPr>
        <w:t>.</w:t>
      </w:r>
      <w:r w:rsidR="009A0035" w:rsidRPr="003D09F6">
        <w:rPr>
          <w:rFonts w:asciiTheme="minorHAnsi" w:hAnsiTheme="minorHAnsi"/>
          <w:lang w:val="en-GB" w:eastAsia="x-none"/>
        </w:rPr>
        <w:t xml:space="preserve"> </w:t>
      </w:r>
      <w:r w:rsidR="009A0035">
        <w:rPr>
          <w:rFonts w:asciiTheme="minorHAnsi" w:hAnsiTheme="minorHAnsi"/>
          <w:lang w:eastAsia="x-none"/>
        </w:rPr>
        <w:t xml:space="preserve">We suggest </w:t>
      </w:r>
      <w:r w:rsidR="003D09F6">
        <w:rPr>
          <w:rFonts w:asciiTheme="minorHAnsi" w:hAnsiTheme="minorHAnsi"/>
          <w:lang w:eastAsia="x-none"/>
        </w:rPr>
        <w:t xml:space="preserve">the following </w:t>
      </w:r>
      <w:r w:rsidR="009A0035">
        <w:rPr>
          <w:rFonts w:asciiTheme="minorHAnsi" w:hAnsiTheme="minorHAnsi"/>
          <w:lang w:eastAsia="x-none"/>
        </w:rPr>
        <w:t>parameters for a basic time unit</w:t>
      </w:r>
      <w:r w:rsidR="00086FF1">
        <w:rPr>
          <w:rFonts w:asciiTheme="minorHAnsi" w:hAnsiTheme="minorHAnsi"/>
          <w:lang w:eastAsia="x-none"/>
        </w:rPr>
        <w:t xml:space="preserve">: </w:t>
      </w:r>
    </w:p>
    <w:p w:rsidR="003D09F6" w:rsidRPr="00EB1CC2" w:rsidRDefault="0053384E" w:rsidP="004319A4">
      <w:pPr>
        <w:pStyle w:val="a9"/>
        <w:numPr>
          <w:ilvl w:val="0"/>
          <w:numId w:val="4"/>
        </w:numPr>
        <w:rPr>
          <w:rFonts w:asciiTheme="minorHAnsi" w:hAnsiTheme="minorHAnsi"/>
          <w:lang w:eastAsia="x-none"/>
        </w:rPr>
      </w:pPr>
      <w:r>
        <w:rPr>
          <w:rFonts w:asciiTheme="minorHAnsi" w:hAnsiTheme="minorHAnsi"/>
          <w:lang w:eastAsia="x-none"/>
        </w:rPr>
        <w:t>Duration</w:t>
      </w:r>
      <w:r w:rsidR="003D09F6" w:rsidRPr="00EB1CC2">
        <w:rPr>
          <w:rFonts w:asciiTheme="minorHAnsi" w:hAnsiTheme="minorHAnsi"/>
          <w:lang w:eastAsia="x-none"/>
        </w:rPr>
        <w:t>: [25] ms</w:t>
      </w:r>
    </w:p>
    <w:p w:rsidR="003D09F6" w:rsidRDefault="00F27CFB" w:rsidP="004319A4">
      <w:pPr>
        <w:pStyle w:val="a9"/>
        <w:numPr>
          <w:ilvl w:val="0"/>
          <w:numId w:val="4"/>
        </w:numPr>
        <w:rPr>
          <w:rFonts w:asciiTheme="minorHAnsi" w:hAnsiTheme="minorHAnsi"/>
          <w:lang w:eastAsia="x-none"/>
        </w:rPr>
      </w:pPr>
      <w:r w:rsidRPr="00B06813">
        <w:rPr>
          <w:rFonts w:asciiTheme="minorHAnsi" w:hAnsiTheme="minorHAnsi"/>
          <w:lang w:eastAsia="x-none"/>
        </w:rPr>
        <w:t>RF-ON</w:t>
      </w:r>
      <w:r w:rsidR="003D09F6" w:rsidRPr="00B06813">
        <w:rPr>
          <w:rFonts w:asciiTheme="minorHAnsi" w:hAnsiTheme="minorHAnsi"/>
          <w:lang w:eastAsia="x-none"/>
        </w:rPr>
        <w:t xml:space="preserve"> period: at least [5] ms + [4] OFDM symbols with 15KHz SCS. </w:t>
      </w:r>
    </w:p>
    <w:p w:rsidR="00FD213D" w:rsidRDefault="003D09F6" w:rsidP="00FD213D">
      <w:pPr>
        <w:pStyle w:val="a9"/>
        <w:numPr>
          <w:ilvl w:val="0"/>
          <w:numId w:val="4"/>
        </w:numPr>
        <w:rPr>
          <w:rFonts w:asciiTheme="minorHAnsi" w:hAnsiTheme="minorHAnsi"/>
          <w:lang w:eastAsia="x-none"/>
        </w:rPr>
      </w:pPr>
      <w:r w:rsidRPr="00FD213D">
        <w:rPr>
          <w:rFonts w:asciiTheme="minorHAnsi" w:hAnsiTheme="minorHAnsi"/>
          <w:lang w:eastAsia="x-none"/>
        </w:rPr>
        <w:t>Interruption</w:t>
      </w:r>
      <w:r w:rsidR="00FD213D">
        <w:rPr>
          <w:rFonts w:asciiTheme="minorHAnsi" w:hAnsiTheme="minorHAnsi"/>
          <w:lang w:eastAsia="x-none"/>
        </w:rPr>
        <w:t xml:space="preserve"> </w:t>
      </w:r>
      <w:r w:rsidR="009C1FA5">
        <w:rPr>
          <w:rFonts w:asciiTheme="minorHAnsi" w:hAnsiTheme="minorHAnsi"/>
          <w:lang w:eastAsia="x-none"/>
        </w:rPr>
        <w:t>to</w:t>
      </w:r>
      <w:r w:rsidR="00FD213D" w:rsidRPr="00EB1CC2">
        <w:rPr>
          <w:rFonts w:asciiTheme="minorHAnsi" w:hAnsiTheme="minorHAnsi"/>
          <w:lang w:eastAsia="x-none"/>
        </w:rPr>
        <w:t xml:space="preserve"> LTE </w:t>
      </w:r>
      <w:r w:rsidR="009C1FA5">
        <w:rPr>
          <w:rFonts w:asciiTheme="minorHAnsi" w:hAnsiTheme="minorHAnsi"/>
          <w:lang w:eastAsia="x-none"/>
        </w:rPr>
        <w:t>serving cells</w:t>
      </w:r>
      <w:r w:rsidR="004E646A">
        <w:rPr>
          <w:rFonts w:asciiTheme="minorHAnsi" w:hAnsiTheme="minorHAnsi"/>
          <w:lang w:eastAsia="x-none"/>
        </w:rPr>
        <w:t>, referenced by PCell timing</w:t>
      </w:r>
      <w:r w:rsidRPr="00FD213D">
        <w:rPr>
          <w:rFonts w:asciiTheme="minorHAnsi" w:hAnsiTheme="minorHAnsi"/>
          <w:lang w:eastAsia="x-none"/>
        </w:rPr>
        <w:t xml:space="preserve">: </w:t>
      </w:r>
    </w:p>
    <w:p w:rsidR="003D09F6" w:rsidRPr="001727C3" w:rsidRDefault="003D09F6" w:rsidP="00FD213D">
      <w:pPr>
        <w:pStyle w:val="a9"/>
        <w:numPr>
          <w:ilvl w:val="1"/>
          <w:numId w:val="4"/>
        </w:numPr>
        <w:rPr>
          <w:rFonts w:asciiTheme="minorHAnsi" w:hAnsiTheme="minorHAnsi"/>
          <w:lang w:eastAsia="x-none"/>
        </w:rPr>
      </w:pPr>
      <w:r w:rsidRPr="001727C3">
        <w:rPr>
          <w:rFonts w:asciiTheme="minorHAnsi" w:hAnsiTheme="minorHAnsi"/>
          <w:lang w:eastAsia="x-none"/>
        </w:rPr>
        <w:t>[</w:t>
      </w:r>
      <w:r w:rsidR="00B06813" w:rsidRPr="001727C3">
        <w:rPr>
          <w:rFonts w:asciiTheme="minorHAnsi" w:hAnsiTheme="minorHAnsi"/>
          <w:lang w:eastAsia="x-none"/>
        </w:rPr>
        <w:t>X</w:t>
      </w:r>
      <w:r w:rsidR="00FD213D" w:rsidRPr="001727C3">
        <w:rPr>
          <w:rFonts w:asciiTheme="minorHAnsi" w:hAnsiTheme="minorHAnsi"/>
          <w:lang w:eastAsia="x-none"/>
        </w:rPr>
        <w:t xml:space="preserve">] subframes before </w:t>
      </w:r>
      <w:r w:rsidR="00F27CFB" w:rsidRPr="001727C3">
        <w:rPr>
          <w:rFonts w:asciiTheme="minorHAnsi" w:hAnsiTheme="minorHAnsi"/>
          <w:lang w:eastAsia="x-none"/>
        </w:rPr>
        <w:t xml:space="preserve">RF-ON </w:t>
      </w:r>
      <w:r w:rsidR="00FD213D" w:rsidRPr="001727C3">
        <w:rPr>
          <w:rFonts w:asciiTheme="minorHAnsi" w:hAnsiTheme="minorHAnsi"/>
          <w:lang w:eastAsia="x-none"/>
        </w:rPr>
        <w:t>period</w:t>
      </w:r>
    </w:p>
    <w:p w:rsidR="00B06813" w:rsidRPr="001727C3" w:rsidRDefault="00B06813" w:rsidP="00B06813">
      <w:pPr>
        <w:pStyle w:val="a9"/>
        <w:numPr>
          <w:ilvl w:val="1"/>
          <w:numId w:val="4"/>
        </w:numPr>
      </w:pPr>
      <w:r w:rsidRPr="001727C3">
        <w:rPr>
          <w:rFonts w:asciiTheme="minorHAnsi" w:hAnsiTheme="minorHAnsi"/>
          <w:lang w:eastAsia="x-none"/>
        </w:rPr>
        <w:t>[X</w:t>
      </w:r>
      <w:r w:rsidR="00FD213D" w:rsidRPr="001727C3">
        <w:rPr>
          <w:rFonts w:asciiTheme="minorHAnsi" w:hAnsiTheme="minorHAnsi"/>
          <w:lang w:eastAsia="x-none"/>
        </w:rPr>
        <w:t xml:space="preserve">] subframes after </w:t>
      </w:r>
      <w:r w:rsidR="00F27CFB" w:rsidRPr="001727C3">
        <w:rPr>
          <w:rFonts w:asciiTheme="minorHAnsi" w:hAnsiTheme="minorHAnsi"/>
          <w:lang w:eastAsia="x-none"/>
        </w:rPr>
        <w:t xml:space="preserve">RF-ON </w:t>
      </w:r>
      <w:r w:rsidR="00FD213D" w:rsidRPr="001727C3">
        <w:rPr>
          <w:rFonts w:asciiTheme="minorHAnsi" w:hAnsiTheme="minorHAnsi"/>
          <w:lang w:eastAsia="x-none"/>
        </w:rPr>
        <w:t>period</w:t>
      </w:r>
    </w:p>
    <w:p w:rsidR="00650D1C" w:rsidRPr="001727C3" w:rsidRDefault="00B06813" w:rsidP="00B06813">
      <w:pPr>
        <w:pStyle w:val="a9"/>
        <w:numPr>
          <w:ilvl w:val="1"/>
          <w:numId w:val="4"/>
        </w:numPr>
      </w:pPr>
      <w:r>
        <w:rPr>
          <w:rFonts w:asciiTheme="minorHAnsi" w:hAnsiTheme="minorHAnsi"/>
          <w:lang w:eastAsia="x-none"/>
        </w:rPr>
        <w:t>X depends intra</w:t>
      </w:r>
      <w:r w:rsidR="001727C3">
        <w:rPr>
          <w:rFonts w:asciiTheme="minorHAnsi" w:hAnsiTheme="minorHAnsi"/>
          <w:lang w:eastAsia="x-none"/>
        </w:rPr>
        <w:t>-band</w:t>
      </w:r>
      <w:r>
        <w:rPr>
          <w:rFonts w:asciiTheme="minorHAnsi" w:hAnsiTheme="minorHAnsi"/>
          <w:lang w:eastAsia="x-none"/>
        </w:rPr>
        <w:t xml:space="preserve"> contiguous</w:t>
      </w:r>
      <w:bookmarkEnd w:id="0"/>
      <w:bookmarkEnd w:id="1"/>
      <w:bookmarkEnd w:id="2"/>
      <w:bookmarkEnd w:id="3"/>
      <w:bookmarkEnd w:id="4"/>
      <w:bookmarkEnd w:id="5"/>
      <w:r w:rsidR="001727C3">
        <w:rPr>
          <w:rFonts w:asciiTheme="minorHAnsi" w:hAnsiTheme="minorHAnsi"/>
          <w:lang w:eastAsia="x-none"/>
        </w:rPr>
        <w:t>, intra-band non-contiguous, or inter band</w:t>
      </w:r>
    </w:p>
    <w:p w:rsidR="00B06813" w:rsidRPr="00BA09CB" w:rsidRDefault="001727C3" w:rsidP="001727C3">
      <w:pPr>
        <w:pStyle w:val="a5"/>
        <w:rPr>
          <w:lang w:val="en-US"/>
        </w:rPr>
      </w:pPr>
      <w:bookmarkStart w:id="9" w:name="_Ref506199968"/>
      <w:r>
        <w:t xml:space="preserve">Proposal </w:t>
      </w:r>
      <w:r w:rsidR="006C2487">
        <w:fldChar w:fldCharType="begin"/>
      </w:r>
      <w:r w:rsidR="006C2487">
        <w:instrText xml:space="preserve"> SEQ Proposal \* ARABIC </w:instrText>
      </w:r>
      <w:r w:rsidR="006C2487">
        <w:fldChar w:fldCharType="separate"/>
      </w:r>
      <w:r>
        <w:rPr>
          <w:noProof/>
        </w:rPr>
        <w:t>2</w:t>
      </w:r>
      <w:r w:rsidR="006C2487">
        <w:rPr>
          <w:noProof/>
        </w:rPr>
        <w:fldChar w:fldCharType="end"/>
      </w:r>
      <w:r>
        <w:t xml:space="preserve">: RAN4 can further study the time length </w:t>
      </w:r>
      <w:r w:rsidR="00BA09CB">
        <w:rPr>
          <w:lang w:val="en-US"/>
        </w:rPr>
        <w:t xml:space="preserve">of </w:t>
      </w:r>
      <w:r w:rsidR="00BA09CB">
        <w:t>interruption for different scenarios, e.g.,</w:t>
      </w:r>
      <w:r w:rsidR="00BA09CB">
        <w:rPr>
          <w:lang w:val="en-US"/>
        </w:rPr>
        <w:t xml:space="preserve"> intra-band EN-DC and inter-band EN-DC</w:t>
      </w:r>
      <w:bookmarkEnd w:id="9"/>
      <w:r w:rsidR="00BA09CB">
        <w:rPr>
          <w:lang w:val="en-US"/>
        </w:rPr>
        <w:t>.</w:t>
      </w:r>
    </w:p>
    <w:p w:rsidR="003D09F6" w:rsidRDefault="003D09F6" w:rsidP="003D09F6">
      <w:pPr>
        <w:rPr>
          <w:rFonts w:asciiTheme="minorHAnsi" w:hAnsiTheme="minorHAnsi"/>
          <w:b/>
          <w:sz w:val="24"/>
          <w:szCs w:val="24"/>
          <w:lang w:val="en-GB" w:eastAsia="zh-TW"/>
        </w:rPr>
      </w:pPr>
      <w:r>
        <w:rPr>
          <w:rFonts w:asciiTheme="minorHAnsi" w:hAnsiTheme="minorHAnsi"/>
          <w:b/>
          <w:sz w:val="24"/>
          <w:szCs w:val="24"/>
          <w:lang w:val="en-GB" w:eastAsia="zh-TW"/>
        </w:rPr>
        <w:t>2.</w:t>
      </w:r>
      <w:r w:rsidR="00086FF1">
        <w:rPr>
          <w:rFonts w:asciiTheme="minorHAnsi" w:hAnsiTheme="minorHAnsi"/>
          <w:b/>
          <w:sz w:val="24"/>
          <w:szCs w:val="24"/>
          <w:lang w:val="en-GB" w:eastAsia="zh-TW"/>
        </w:rPr>
        <w:t>2</w:t>
      </w:r>
      <w:r>
        <w:rPr>
          <w:rFonts w:asciiTheme="minorHAnsi" w:hAnsiTheme="minorHAnsi"/>
          <w:b/>
          <w:sz w:val="24"/>
          <w:szCs w:val="24"/>
          <w:lang w:val="en-GB" w:eastAsia="zh-TW"/>
        </w:rPr>
        <w:tab/>
      </w:r>
      <w:r w:rsidR="00F36B92">
        <w:rPr>
          <w:rFonts w:asciiTheme="minorHAnsi" w:hAnsiTheme="minorHAnsi"/>
          <w:b/>
          <w:sz w:val="24"/>
          <w:szCs w:val="24"/>
          <w:lang w:val="en-GB" w:eastAsia="zh-TW"/>
        </w:rPr>
        <w:t>Requirements</w:t>
      </w:r>
      <w:r>
        <w:rPr>
          <w:rFonts w:asciiTheme="minorHAnsi" w:hAnsiTheme="minorHAnsi"/>
          <w:b/>
          <w:sz w:val="24"/>
          <w:szCs w:val="24"/>
          <w:lang w:val="en-GB" w:eastAsia="zh-TW"/>
        </w:rPr>
        <w:t xml:space="preserve"> and Side Condition on Operating SINR</w:t>
      </w:r>
    </w:p>
    <w:p w:rsidR="00124401" w:rsidRDefault="00124401" w:rsidP="003D09F6">
      <w:pPr>
        <w:rPr>
          <w:rFonts w:asciiTheme="minorHAnsi" w:hAnsiTheme="minorHAnsi"/>
          <w:lang w:val="en-GB" w:eastAsia="zh-TW"/>
        </w:rPr>
      </w:pPr>
      <w:r>
        <w:rPr>
          <w:rFonts w:asciiTheme="minorHAnsi" w:hAnsiTheme="minorHAnsi"/>
          <w:lang w:val="en-GB" w:eastAsia="zh-TW"/>
        </w:rPr>
        <w:t xml:space="preserve">The reason of choosing duration 25ms for the basic time unit is to guarantee that the RF-ON period will cover an arbitrary SSB timing location by repeating </w:t>
      </w:r>
      <w:r w:rsidR="00882B65">
        <w:rPr>
          <w:rFonts w:asciiTheme="minorHAnsi" w:hAnsiTheme="minorHAnsi"/>
          <w:lang w:val="en-GB" w:eastAsia="zh-TW"/>
        </w:rPr>
        <w:t>itself</w:t>
      </w:r>
      <w:r>
        <w:rPr>
          <w:rFonts w:asciiTheme="minorHAnsi" w:hAnsiTheme="minorHAnsi"/>
          <w:lang w:val="en-GB" w:eastAsia="zh-TW"/>
        </w:rPr>
        <w:t xml:space="preserve"> again and again. As illustrated in Figure 2, 4 basic time units </w:t>
      </w:r>
      <w:r w:rsidR="00882B65">
        <w:rPr>
          <w:rFonts w:asciiTheme="minorHAnsi" w:hAnsiTheme="minorHAnsi"/>
          <w:lang w:val="en-GB" w:eastAsia="zh-TW"/>
        </w:rPr>
        <w:t>are</w:t>
      </w:r>
      <w:r>
        <w:rPr>
          <w:rFonts w:asciiTheme="minorHAnsi" w:hAnsiTheme="minorHAnsi"/>
          <w:lang w:val="en-GB" w:eastAsia="zh-TW"/>
        </w:rPr>
        <w:t xml:space="preserve"> enough for the SSB with periodicity 20ms. </w:t>
      </w:r>
      <w:r w:rsidR="00A321D8">
        <w:rPr>
          <w:rFonts w:asciiTheme="minorHAnsi" w:hAnsiTheme="minorHAnsi"/>
          <w:lang w:val="en-GB" w:eastAsia="zh-TW"/>
        </w:rPr>
        <w:t>There are</w:t>
      </w:r>
      <w:r>
        <w:rPr>
          <w:rFonts w:asciiTheme="minorHAnsi" w:hAnsiTheme="minorHAnsi"/>
          <w:lang w:val="en-GB" w:eastAsia="zh-TW"/>
        </w:rPr>
        <w:t xml:space="preserve"> 4 RF-ON periods </w:t>
      </w:r>
      <w:r w:rsidR="00A321D8">
        <w:rPr>
          <w:rFonts w:asciiTheme="minorHAnsi" w:hAnsiTheme="minorHAnsi"/>
          <w:lang w:val="en-GB" w:eastAsia="zh-TW"/>
        </w:rPr>
        <w:t>in the 4 basic time units:</w:t>
      </w:r>
    </w:p>
    <w:p w:rsidR="00882B65" w:rsidRDefault="00124401" w:rsidP="009F6C30">
      <w:pPr>
        <w:pStyle w:val="a9"/>
        <w:numPr>
          <w:ilvl w:val="0"/>
          <w:numId w:val="10"/>
        </w:numPr>
        <w:rPr>
          <w:rFonts w:asciiTheme="minorHAnsi" w:hAnsiTheme="minorHAnsi"/>
          <w:lang w:val="en-GB" w:eastAsia="zh-TW"/>
        </w:rPr>
      </w:pPr>
      <w:r>
        <w:rPr>
          <w:rFonts w:asciiTheme="minorHAnsi" w:hAnsiTheme="minorHAnsi"/>
          <w:lang w:val="en-GB" w:eastAsia="zh-TW"/>
        </w:rPr>
        <w:t>1</w:t>
      </w:r>
      <w:r w:rsidRPr="009F6C30">
        <w:rPr>
          <w:rFonts w:asciiTheme="minorHAnsi" w:hAnsiTheme="minorHAnsi"/>
          <w:vertAlign w:val="superscript"/>
          <w:lang w:val="en-GB" w:eastAsia="zh-TW"/>
        </w:rPr>
        <w:t>st</w:t>
      </w:r>
      <w:r>
        <w:rPr>
          <w:rFonts w:asciiTheme="minorHAnsi" w:hAnsiTheme="minorHAnsi"/>
          <w:lang w:val="en-GB" w:eastAsia="zh-TW"/>
        </w:rPr>
        <w:t xml:space="preserve"> RF-ON </w:t>
      </w:r>
      <w:r w:rsidR="00882B65">
        <w:rPr>
          <w:rFonts w:asciiTheme="minorHAnsi" w:hAnsiTheme="minorHAnsi"/>
          <w:lang w:val="en-GB" w:eastAsia="zh-TW"/>
        </w:rPr>
        <w:t>period</w:t>
      </w:r>
      <w:r>
        <w:rPr>
          <w:rFonts w:asciiTheme="minorHAnsi" w:hAnsiTheme="minorHAnsi"/>
          <w:lang w:val="en-GB" w:eastAsia="zh-TW"/>
        </w:rPr>
        <w:t xml:space="preserve"> </w:t>
      </w:r>
    </w:p>
    <w:p w:rsidR="00882B65"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overs 0 to</w:t>
      </w:r>
      <w:r w:rsidR="00882B65">
        <w:rPr>
          <w:rFonts w:asciiTheme="minorHAnsi" w:hAnsiTheme="minorHAnsi"/>
          <w:lang w:val="en-GB" w:eastAsia="zh-TW"/>
        </w:rPr>
        <w:t xml:space="preserve"> 5</w:t>
      </w:r>
      <w:r w:rsidR="00124401">
        <w:rPr>
          <w:rFonts w:asciiTheme="minorHAnsi" w:hAnsiTheme="minorHAnsi"/>
          <w:lang w:val="en-GB" w:eastAsia="zh-TW"/>
        </w:rPr>
        <w:t>ms</w:t>
      </w:r>
      <w:r w:rsidR="00882B65">
        <w:rPr>
          <w:rFonts w:asciiTheme="minorHAnsi" w:hAnsiTheme="minorHAnsi"/>
          <w:lang w:val="en-GB" w:eastAsia="zh-TW"/>
        </w:rPr>
        <w:t xml:space="preserve"> in Figure 2(a) </w:t>
      </w:r>
    </w:p>
    <w:p w:rsidR="00124401"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 xml:space="preserve">an be used </w:t>
      </w:r>
      <w:r w:rsidR="00882B65">
        <w:rPr>
          <w:rFonts w:asciiTheme="minorHAnsi" w:hAnsiTheme="minorHAnsi"/>
          <w:lang w:val="en-GB" w:eastAsia="zh-TW"/>
        </w:rPr>
        <w:t xml:space="preserve">to discover the </w:t>
      </w:r>
      <w:r w:rsidR="00124401">
        <w:rPr>
          <w:rFonts w:asciiTheme="minorHAnsi" w:hAnsiTheme="minorHAnsi"/>
          <w:lang w:val="en-GB" w:eastAsia="zh-TW"/>
        </w:rPr>
        <w:t>SSB with offset 0 to</w:t>
      </w:r>
      <w:r w:rsidR="00882B65">
        <w:rPr>
          <w:rFonts w:asciiTheme="minorHAnsi" w:hAnsiTheme="minorHAnsi"/>
          <w:lang w:val="en-GB" w:eastAsia="zh-TW"/>
        </w:rPr>
        <w:t xml:space="preserve"> 5</w:t>
      </w:r>
      <w:r w:rsidR="00124401">
        <w:rPr>
          <w:rFonts w:asciiTheme="minorHAnsi" w:hAnsiTheme="minorHAnsi"/>
          <w:lang w:val="en-GB" w:eastAsia="zh-TW"/>
        </w:rPr>
        <w:t>ms</w:t>
      </w:r>
      <w:r w:rsidR="00882B65">
        <w:rPr>
          <w:rFonts w:asciiTheme="minorHAnsi" w:hAnsiTheme="minorHAnsi"/>
          <w:lang w:val="en-GB" w:eastAsia="zh-TW"/>
        </w:rPr>
        <w:t>, as in Figure 2(b)</w:t>
      </w:r>
    </w:p>
    <w:p w:rsidR="00882B65" w:rsidRDefault="00124401" w:rsidP="00124401">
      <w:pPr>
        <w:pStyle w:val="a9"/>
        <w:numPr>
          <w:ilvl w:val="0"/>
          <w:numId w:val="10"/>
        </w:numPr>
        <w:rPr>
          <w:rFonts w:asciiTheme="minorHAnsi" w:hAnsiTheme="minorHAnsi"/>
          <w:lang w:val="en-GB" w:eastAsia="zh-TW"/>
        </w:rPr>
      </w:pPr>
      <w:r>
        <w:rPr>
          <w:rFonts w:asciiTheme="minorHAnsi" w:hAnsiTheme="minorHAnsi"/>
          <w:lang w:val="en-GB" w:eastAsia="zh-TW"/>
        </w:rPr>
        <w:t>2</w:t>
      </w:r>
      <w:r w:rsidRPr="009F6C30">
        <w:rPr>
          <w:rFonts w:asciiTheme="minorHAnsi" w:hAnsiTheme="minorHAnsi"/>
          <w:vertAlign w:val="superscript"/>
          <w:lang w:val="en-GB" w:eastAsia="zh-TW"/>
        </w:rPr>
        <w:t>nd</w:t>
      </w:r>
      <w:r>
        <w:rPr>
          <w:rFonts w:asciiTheme="minorHAnsi" w:hAnsiTheme="minorHAnsi"/>
          <w:lang w:val="en-GB" w:eastAsia="zh-TW"/>
        </w:rPr>
        <w:t xml:space="preserve"> RF-ON </w:t>
      </w:r>
      <w:r w:rsidR="00882B65">
        <w:rPr>
          <w:rFonts w:asciiTheme="minorHAnsi" w:hAnsiTheme="minorHAnsi"/>
          <w:lang w:val="en-GB" w:eastAsia="zh-TW"/>
        </w:rPr>
        <w:t xml:space="preserve">period </w:t>
      </w:r>
    </w:p>
    <w:p w:rsidR="00882B65"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overs</w:t>
      </w:r>
      <w:r w:rsidR="00882B65">
        <w:rPr>
          <w:rFonts w:asciiTheme="minorHAnsi" w:hAnsiTheme="minorHAnsi"/>
          <w:lang w:val="en-GB" w:eastAsia="zh-TW"/>
        </w:rPr>
        <w:t xml:space="preserve"> 25 to 30</w:t>
      </w:r>
      <w:r w:rsidR="00124401">
        <w:rPr>
          <w:rFonts w:asciiTheme="minorHAnsi" w:hAnsiTheme="minorHAnsi"/>
          <w:lang w:val="en-GB" w:eastAsia="zh-TW"/>
        </w:rPr>
        <w:t>ms</w:t>
      </w:r>
      <w:r w:rsidR="00882B65" w:rsidRPr="00882B65">
        <w:rPr>
          <w:rFonts w:asciiTheme="minorHAnsi" w:hAnsiTheme="minorHAnsi"/>
          <w:lang w:val="en-GB" w:eastAsia="zh-TW"/>
        </w:rPr>
        <w:t xml:space="preserve"> </w:t>
      </w:r>
      <w:r w:rsidR="00882B65">
        <w:rPr>
          <w:rFonts w:asciiTheme="minorHAnsi" w:hAnsiTheme="minorHAnsi"/>
          <w:lang w:val="en-GB" w:eastAsia="zh-TW"/>
        </w:rPr>
        <w:t xml:space="preserve">in Figure 2(a) </w:t>
      </w:r>
    </w:p>
    <w:p w:rsidR="00124401"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lastRenderedPageBreak/>
        <w:t>C</w:t>
      </w:r>
      <w:r w:rsidR="00124401">
        <w:rPr>
          <w:rFonts w:asciiTheme="minorHAnsi" w:hAnsiTheme="minorHAnsi"/>
          <w:lang w:val="en-GB" w:eastAsia="zh-TW"/>
        </w:rPr>
        <w:t xml:space="preserve">an be used </w:t>
      </w:r>
      <w:r w:rsidR="00882B65">
        <w:rPr>
          <w:rFonts w:asciiTheme="minorHAnsi" w:hAnsiTheme="minorHAnsi"/>
          <w:lang w:val="en-GB" w:eastAsia="zh-TW"/>
        </w:rPr>
        <w:t xml:space="preserve">to discover the </w:t>
      </w:r>
      <w:r w:rsidR="00124401">
        <w:rPr>
          <w:rFonts w:asciiTheme="minorHAnsi" w:hAnsiTheme="minorHAnsi"/>
          <w:lang w:val="en-GB" w:eastAsia="zh-TW"/>
        </w:rPr>
        <w:t>SSB with offset 5 to 10ms</w:t>
      </w:r>
      <w:r w:rsidR="00882B65">
        <w:rPr>
          <w:rFonts w:asciiTheme="minorHAnsi" w:hAnsiTheme="minorHAnsi"/>
          <w:lang w:val="en-GB" w:eastAsia="zh-TW"/>
        </w:rPr>
        <w:t>, as in Figure 2(b)</w:t>
      </w:r>
    </w:p>
    <w:p w:rsidR="00882B65" w:rsidRDefault="00124401" w:rsidP="00124401">
      <w:pPr>
        <w:pStyle w:val="a9"/>
        <w:numPr>
          <w:ilvl w:val="0"/>
          <w:numId w:val="10"/>
        </w:numPr>
        <w:rPr>
          <w:rFonts w:asciiTheme="minorHAnsi" w:hAnsiTheme="minorHAnsi"/>
          <w:lang w:val="en-GB" w:eastAsia="zh-TW"/>
        </w:rPr>
      </w:pPr>
      <w:r>
        <w:rPr>
          <w:rFonts w:asciiTheme="minorHAnsi" w:hAnsiTheme="minorHAnsi"/>
          <w:lang w:val="en-GB" w:eastAsia="zh-TW"/>
        </w:rPr>
        <w:t>3</w:t>
      </w:r>
      <w:r w:rsidRPr="009F6C30">
        <w:rPr>
          <w:rFonts w:asciiTheme="minorHAnsi" w:hAnsiTheme="minorHAnsi"/>
          <w:vertAlign w:val="superscript"/>
          <w:lang w:val="en-GB" w:eastAsia="zh-TW"/>
        </w:rPr>
        <w:t>rd</w:t>
      </w:r>
      <w:r>
        <w:rPr>
          <w:rFonts w:asciiTheme="minorHAnsi" w:hAnsiTheme="minorHAnsi"/>
          <w:lang w:val="en-GB" w:eastAsia="zh-TW"/>
        </w:rPr>
        <w:t xml:space="preserve"> RF-ON </w:t>
      </w:r>
      <w:r w:rsidR="00882B65">
        <w:rPr>
          <w:rFonts w:asciiTheme="minorHAnsi" w:hAnsiTheme="minorHAnsi"/>
          <w:lang w:val="en-GB" w:eastAsia="zh-TW"/>
        </w:rPr>
        <w:t xml:space="preserve">period </w:t>
      </w:r>
    </w:p>
    <w:p w:rsidR="00882B65"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overs 50 to 55ms</w:t>
      </w:r>
      <w:r w:rsidR="00882B65" w:rsidRPr="00882B65">
        <w:rPr>
          <w:rFonts w:asciiTheme="minorHAnsi" w:hAnsiTheme="minorHAnsi"/>
          <w:lang w:val="en-GB" w:eastAsia="zh-TW"/>
        </w:rPr>
        <w:t xml:space="preserve"> </w:t>
      </w:r>
      <w:r w:rsidR="00882B65">
        <w:rPr>
          <w:rFonts w:asciiTheme="minorHAnsi" w:hAnsiTheme="minorHAnsi"/>
          <w:lang w:val="en-GB" w:eastAsia="zh-TW"/>
        </w:rPr>
        <w:t xml:space="preserve">in Figure 2(a) </w:t>
      </w:r>
    </w:p>
    <w:p w:rsidR="00124401" w:rsidRPr="00FB238B"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 xml:space="preserve">an be used to discover </w:t>
      </w:r>
      <w:r w:rsidR="00882B65">
        <w:rPr>
          <w:rFonts w:asciiTheme="minorHAnsi" w:hAnsiTheme="minorHAnsi"/>
          <w:lang w:val="en-GB" w:eastAsia="zh-TW"/>
        </w:rPr>
        <w:t xml:space="preserve">the </w:t>
      </w:r>
      <w:r w:rsidR="00124401">
        <w:rPr>
          <w:rFonts w:asciiTheme="minorHAnsi" w:hAnsiTheme="minorHAnsi"/>
          <w:lang w:val="en-GB" w:eastAsia="zh-TW"/>
        </w:rPr>
        <w:t>SSB with offset 10 to 15ms</w:t>
      </w:r>
      <w:r w:rsidR="00882B65">
        <w:rPr>
          <w:rFonts w:asciiTheme="minorHAnsi" w:hAnsiTheme="minorHAnsi"/>
          <w:lang w:val="en-GB" w:eastAsia="zh-TW"/>
        </w:rPr>
        <w:t>, as in Figure 2(b)</w:t>
      </w:r>
    </w:p>
    <w:p w:rsidR="00882B65" w:rsidRDefault="00124401" w:rsidP="009F6C30">
      <w:pPr>
        <w:pStyle w:val="a9"/>
        <w:numPr>
          <w:ilvl w:val="0"/>
          <w:numId w:val="10"/>
        </w:numPr>
        <w:rPr>
          <w:rFonts w:asciiTheme="minorHAnsi" w:hAnsiTheme="minorHAnsi"/>
          <w:lang w:val="en-GB" w:eastAsia="zh-TW"/>
        </w:rPr>
      </w:pPr>
      <w:r>
        <w:rPr>
          <w:rFonts w:asciiTheme="minorHAnsi" w:hAnsiTheme="minorHAnsi"/>
          <w:lang w:val="en-GB" w:eastAsia="zh-TW"/>
        </w:rPr>
        <w:t>4</w:t>
      </w:r>
      <w:r w:rsidRPr="009F6C30">
        <w:rPr>
          <w:rFonts w:asciiTheme="minorHAnsi" w:hAnsiTheme="minorHAnsi"/>
          <w:vertAlign w:val="superscript"/>
          <w:lang w:val="en-GB" w:eastAsia="zh-TW"/>
        </w:rPr>
        <w:t>th</w:t>
      </w:r>
      <w:r>
        <w:rPr>
          <w:rFonts w:asciiTheme="minorHAnsi" w:hAnsiTheme="minorHAnsi"/>
          <w:lang w:val="en-GB" w:eastAsia="zh-TW"/>
        </w:rPr>
        <w:t xml:space="preserve"> RF-ON </w:t>
      </w:r>
      <w:r w:rsidR="00882B65">
        <w:rPr>
          <w:rFonts w:asciiTheme="minorHAnsi" w:hAnsiTheme="minorHAnsi"/>
          <w:lang w:val="en-GB" w:eastAsia="zh-TW"/>
        </w:rPr>
        <w:t xml:space="preserve">period </w:t>
      </w:r>
    </w:p>
    <w:p w:rsidR="00882B65"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overs 75 to 80ms</w:t>
      </w:r>
      <w:r w:rsidR="00882B65" w:rsidRPr="00882B65">
        <w:rPr>
          <w:rFonts w:asciiTheme="minorHAnsi" w:hAnsiTheme="minorHAnsi"/>
          <w:lang w:val="en-GB" w:eastAsia="zh-TW"/>
        </w:rPr>
        <w:t xml:space="preserve"> </w:t>
      </w:r>
      <w:r w:rsidR="00882B65">
        <w:rPr>
          <w:rFonts w:asciiTheme="minorHAnsi" w:hAnsiTheme="minorHAnsi"/>
          <w:lang w:val="en-GB" w:eastAsia="zh-TW"/>
        </w:rPr>
        <w:t xml:space="preserve">in Figure 2(a) </w:t>
      </w:r>
    </w:p>
    <w:p w:rsidR="00124401" w:rsidRPr="009F6C30"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 xml:space="preserve">an be used to discover </w:t>
      </w:r>
      <w:r w:rsidR="00882B65">
        <w:rPr>
          <w:rFonts w:asciiTheme="minorHAnsi" w:hAnsiTheme="minorHAnsi"/>
          <w:lang w:val="en-GB" w:eastAsia="zh-TW"/>
        </w:rPr>
        <w:t xml:space="preserve">the </w:t>
      </w:r>
      <w:r w:rsidR="00124401">
        <w:rPr>
          <w:rFonts w:asciiTheme="minorHAnsi" w:hAnsiTheme="minorHAnsi"/>
          <w:lang w:val="en-GB" w:eastAsia="zh-TW"/>
        </w:rPr>
        <w:t>SSB with offset 15 to 20ms</w:t>
      </w:r>
      <w:r w:rsidR="00882B65">
        <w:rPr>
          <w:rFonts w:asciiTheme="minorHAnsi" w:hAnsiTheme="minorHAnsi"/>
          <w:lang w:val="en-GB" w:eastAsia="zh-TW"/>
        </w:rPr>
        <w:t>, as in Figure 2(b)</w:t>
      </w:r>
    </w:p>
    <w:p w:rsidR="00A576F9" w:rsidRDefault="00A576F9" w:rsidP="003D09F6">
      <w:pPr>
        <w:rPr>
          <w:rFonts w:asciiTheme="minorHAnsi" w:hAnsiTheme="minorHAnsi"/>
          <w:lang w:val="en-GB" w:eastAsia="zh-TW"/>
        </w:rPr>
      </w:pPr>
      <w:r>
        <w:rPr>
          <w:rFonts w:asciiTheme="minorHAnsi" w:hAnsiTheme="minorHAnsi"/>
          <w:lang w:val="en-GB" w:eastAsia="zh-TW"/>
        </w:rPr>
        <w:t>In general, we need T</w:t>
      </w:r>
      <w:r w:rsidRPr="009F6C30">
        <w:rPr>
          <w:rFonts w:asciiTheme="minorHAnsi" w:hAnsiTheme="minorHAnsi"/>
          <w:vertAlign w:val="subscript"/>
          <w:lang w:val="en-GB" w:eastAsia="zh-TW"/>
        </w:rPr>
        <w:t>SSB</w:t>
      </w:r>
      <w:r>
        <w:rPr>
          <w:rFonts w:asciiTheme="minorHAnsi" w:hAnsiTheme="minorHAnsi"/>
          <w:lang w:val="en-GB" w:eastAsia="zh-TW"/>
        </w:rPr>
        <w:t>/5 basic time units for the SSB with periodicity T</w:t>
      </w:r>
      <w:r w:rsidRPr="00FB238B">
        <w:rPr>
          <w:rFonts w:asciiTheme="minorHAnsi" w:hAnsiTheme="minorHAnsi"/>
          <w:vertAlign w:val="subscript"/>
          <w:lang w:val="en-GB" w:eastAsia="zh-TW"/>
        </w:rPr>
        <w:t>SSB</w:t>
      </w:r>
      <w:r>
        <w:rPr>
          <w:rFonts w:asciiTheme="minorHAnsi" w:hAnsiTheme="minorHAnsi"/>
          <w:lang w:val="en-GB" w:eastAsia="zh-TW"/>
        </w:rPr>
        <w:t>.</w:t>
      </w:r>
    </w:p>
    <w:p w:rsidR="003D09F6" w:rsidRDefault="00FD213D" w:rsidP="003D09F6">
      <w:pPr>
        <w:jc w:val="center"/>
        <w:rPr>
          <w:rFonts w:asciiTheme="minorHAnsi" w:hAnsiTheme="minorHAnsi"/>
          <w:lang w:val="en-GB" w:eastAsia="zh-TW"/>
        </w:rPr>
      </w:pPr>
      <w:r>
        <w:rPr>
          <w:rFonts w:asciiTheme="minorHAnsi" w:hAnsiTheme="minorHAnsi"/>
          <w:noProof/>
          <w:lang w:eastAsia="zh-TW"/>
        </w:rPr>
        <w:drawing>
          <wp:inline distT="0" distB="0" distL="0" distR="0">
            <wp:extent cx="2999232" cy="248129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1.PNG"/>
                    <pic:cNvPicPr/>
                  </pic:nvPicPr>
                  <pic:blipFill>
                    <a:blip r:embed="rId9">
                      <a:extLst>
                        <a:ext uri="{28A0092B-C50C-407E-A947-70E740481C1C}">
                          <a14:useLocalDpi xmlns:a14="http://schemas.microsoft.com/office/drawing/2010/main" val="0"/>
                        </a:ext>
                      </a:extLst>
                    </a:blip>
                    <a:stretch>
                      <a:fillRect/>
                    </a:stretch>
                  </pic:blipFill>
                  <pic:spPr>
                    <a:xfrm>
                      <a:off x="0" y="0"/>
                      <a:ext cx="3017387" cy="2496312"/>
                    </a:xfrm>
                    <a:prstGeom prst="rect">
                      <a:avLst/>
                    </a:prstGeom>
                  </pic:spPr>
                </pic:pic>
              </a:graphicData>
            </a:graphic>
          </wp:inline>
        </w:drawing>
      </w:r>
      <w:r>
        <w:rPr>
          <w:rFonts w:asciiTheme="minorHAnsi" w:hAnsiTheme="minorHAnsi"/>
          <w:noProof/>
          <w:lang w:eastAsia="zh-TW"/>
        </w:rPr>
        <w:drawing>
          <wp:inline distT="0" distB="0" distL="0" distR="0">
            <wp:extent cx="2811407" cy="2474747"/>
            <wp:effectExtent l="0" t="0" r="8255" b="190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2.PNG"/>
                    <pic:cNvPicPr/>
                  </pic:nvPicPr>
                  <pic:blipFill>
                    <a:blip r:embed="rId10">
                      <a:extLst>
                        <a:ext uri="{28A0092B-C50C-407E-A947-70E740481C1C}">
                          <a14:useLocalDpi xmlns:a14="http://schemas.microsoft.com/office/drawing/2010/main" val="0"/>
                        </a:ext>
                      </a:extLst>
                    </a:blip>
                    <a:stretch>
                      <a:fillRect/>
                    </a:stretch>
                  </pic:blipFill>
                  <pic:spPr>
                    <a:xfrm>
                      <a:off x="0" y="0"/>
                      <a:ext cx="2855595" cy="2513644"/>
                    </a:xfrm>
                    <a:prstGeom prst="rect">
                      <a:avLst/>
                    </a:prstGeom>
                  </pic:spPr>
                </pic:pic>
              </a:graphicData>
            </a:graphic>
          </wp:inline>
        </w:drawing>
      </w:r>
    </w:p>
    <w:p w:rsidR="00FD213D" w:rsidRDefault="00FD213D" w:rsidP="00FD213D">
      <w:pPr>
        <w:rPr>
          <w:rFonts w:asciiTheme="minorHAnsi" w:hAnsiTheme="minorHAnsi"/>
          <w:lang w:val="en-GB" w:eastAsia="zh-TW"/>
        </w:rPr>
      </w:pPr>
      <w:r>
        <w:rPr>
          <w:rFonts w:asciiTheme="minorHAnsi" w:hAnsiTheme="minorHAnsi"/>
          <w:lang w:val="en-GB" w:eastAsia="zh-TW"/>
        </w:rPr>
        <w:t xml:space="preserve">                                                2a                                                                                              2(b)</w:t>
      </w:r>
    </w:p>
    <w:p w:rsidR="003D09F6" w:rsidRDefault="003D09F6" w:rsidP="003D09F6">
      <w:pPr>
        <w:pStyle w:val="a5"/>
        <w:jc w:val="center"/>
        <w:rPr>
          <w:rFonts w:asciiTheme="minorHAnsi" w:hAnsiTheme="minorHAnsi"/>
          <w:lang w:val="en-GB" w:eastAsia="zh-TW"/>
        </w:rPr>
      </w:pPr>
      <w:r>
        <w:t xml:space="preserve">Figure </w:t>
      </w:r>
      <w:r w:rsidR="006C2487">
        <w:fldChar w:fldCharType="begin"/>
      </w:r>
      <w:r w:rsidR="006C2487">
        <w:instrText xml:space="preserve"> SEQ Figure \* ARABIC </w:instrText>
      </w:r>
      <w:r w:rsidR="006C2487">
        <w:fldChar w:fldCharType="separate"/>
      </w:r>
      <w:r w:rsidR="00821C46">
        <w:rPr>
          <w:noProof/>
        </w:rPr>
        <w:t>2</w:t>
      </w:r>
      <w:r w:rsidR="006C2487">
        <w:rPr>
          <w:noProof/>
        </w:rPr>
        <w:fldChar w:fldCharType="end"/>
      </w:r>
      <w:r>
        <w:rPr>
          <w:lang w:val="en-US"/>
        </w:rPr>
        <w:t>: Required attempts to deal with arbitrary SMTC timing offset</w:t>
      </w:r>
    </w:p>
    <w:p w:rsidR="003D09F6" w:rsidRDefault="00E9196A" w:rsidP="003D09F6">
      <w:pPr>
        <w:rPr>
          <w:rFonts w:asciiTheme="minorHAnsi" w:hAnsiTheme="minorHAnsi"/>
          <w:lang w:val="en-GB" w:eastAsia="zh-TW"/>
        </w:rPr>
      </w:pPr>
      <w:r>
        <w:rPr>
          <w:rFonts w:asciiTheme="minorHAnsi" w:hAnsiTheme="minorHAnsi"/>
          <w:lang w:val="en-GB" w:eastAsia="zh-TW"/>
        </w:rPr>
        <w:t>T</w:t>
      </w:r>
      <w:r w:rsidR="003D09F6">
        <w:rPr>
          <w:rFonts w:asciiTheme="minorHAnsi" w:hAnsiTheme="minorHAnsi"/>
          <w:lang w:val="en-GB" w:eastAsia="zh-TW"/>
        </w:rPr>
        <w:t xml:space="preserve">o reduce </w:t>
      </w:r>
      <w:r>
        <w:rPr>
          <w:rFonts w:asciiTheme="minorHAnsi" w:hAnsiTheme="minorHAnsi"/>
          <w:lang w:val="en-GB" w:eastAsia="zh-TW"/>
        </w:rPr>
        <w:t>overall reporting delay</w:t>
      </w:r>
      <w:r w:rsidR="00617553">
        <w:rPr>
          <w:rFonts w:asciiTheme="minorHAnsi" w:hAnsiTheme="minorHAnsi"/>
          <w:lang w:val="en-GB" w:eastAsia="zh-TW"/>
        </w:rPr>
        <w:t xml:space="preserve">, the </w:t>
      </w:r>
      <w:r w:rsidR="003D09F6">
        <w:rPr>
          <w:rFonts w:asciiTheme="minorHAnsi" w:hAnsiTheme="minorHAnsi"/>
          <w:lang w:val="en-GB" w:eastAsia="zh-TW"/>
        </w:rPr>
        <w:t>S</w:t>
      </w:r>
      <w:r w:rsidR="00F36B92">
        <w:rPr>
          <w:rFonts w:asciiTheme="minorHAnsi" w:hAnsiTheme="minorHAnsi"/>
          <w:lang w:val="en-GB" w:eastAsia="zh-TW"/>
        </w:rPr>
        <w:t>I</w:t>
      </w:r>
      <w:r w:rsidR="003D09F6">
        <w:rPr>
          <w:rFonts w:asciiTheme="minorHAnsi" w:hAnsiTheme="minorHAnsi"/>
          <w:lang w:val="en-GB" w:eastAsia="zh-TW"/>
        </w:rPr>
        <w:t xml:space="preserve">NR </w:t>
      </w:r>
      <w:r>
        <w:rPr>
          <w:rFonts w:asciiTheme="minorHAnsi" w:hAnsiTheme="minorHAnsi"/>
          <w:lang w:val="en-GB" w:eastAsia="zh-TW"/>
        </w:rPr>
        <w:t xml:space="preserve">side condition </w:t>
      </w:r>
      <w:r w:rsidR="000F4016">
        <w:rPr>
          <w:rFonts w:asciiTheme="minorHAnsi" w:hAnsiTheme="minorHAnsi"/>
          <w:lang w:val="en-GB" w:eastAsia="zh-TW"/>
        </w:rPr>
        <w:t>should be</w:t>
      </w:r>
      <w:r w:rsidR="003D09F6">
        <w:rPr>
          <w:rFonts w:asciiTheme="minorHAnsi" w:hAnsiTheme="minorHAnsi"/>
          <w:lang w:val="en-GB" w:eastAsia="zh-TW"/>
        </w:rPr>
        <w:t xml:space="preserve"> high enough so that </w:t>
      </w:r>
      <w:r>
        <w:rPr>
          <w:rFonts w:asciiTheme="minorHAnsi" w:hAnsiTheme="minorHAnsi"/>
          <w:lang w:val="en-GB" w:eastAsia="zh-TW"/>
        </w:rPr>
        <w:t xml:space="preserve">cell searching and MIB decoding all can be </w:t>
      </w:r>
      <w:r w:rsidR="00C65892">
        <w:rPr>
          <w:rFonts w:asciiTheme="minorHAnsi" w:hAnsiTheme="minorHAnsi"/>
          <w:lang w:val="en-GB" w:eastAsia="zh-TW"/>
        </w:rPr>
        <w:t>completed</w:t>
      </w:r>
      <w:r>
        <w:rPr>
          <w:rFonts w:asciiTheme="minorHAnsi" w:hAnsiTheme="minorHAnsi"/>
          <w:lang w:val="en-GB" w:eastAsia="zh-TW"/>
        </w:rPr>
        <w:t xml:space="preserve"> individually in one shot</w:t>
      </w:r>
      <w:r w:rsidR="003D09F6">
        <w:rPr>
          <w:rFonts w:asciiTheme="minorHAnsi" w:hAnsiTheme="minorHAnsi"/>
          <w:lang w:val="en-GB" w:eastAsia="zh-TW"/>
        </w:rPr>
        <w:t>.</w:t>
      </w:r>
      <w:r w:rsidR="000F4016">
        <w:rPr>
          <w:rFonts w:asciiTheme="minorHAnsi" w:hAnsiTheme="minorHAnsi"/>
          <w:lang w:val="en-GB" w:eastAsia="zh-TW"/>
        </w:rPr>
        <w:t xml:space="preserve"> With </w:t>
      </w:r>
      <w:r w:rsidR="00321182">
        <w:rPr>
          <w:rFonts w:asciiTheme="minorHAnsi" w:hAnsiTheme="minorHAnsi"/>
          <w:lang w:val="en-GB" w:eastAsia="zh-TW"/>
        </w:rPr>
        <w:t xml:space="preserve">high enough </w:t>
      </w:r>
      <w:r w:rsidR="000F4016">
        <w:rPr>
          <w:rFonts w:asciiTheme="minorHAnsi" w:hAnsiTheme="minorHAnsi"/>
          <w:lang w:val="en-GB" w:eastAsia="zh-TW"/>
        </w:rPr>
        <w:t>SINR side condition, the total time needed for each phase is summarized in Table 2.</w:t>
      </w:r>
    </w:p>
    <w:tbl>
      <w:tblPr>
        <w:tblStyle w:val="ad"/>
        <w:tblW w:w="6516" w:type="dxa"/>
        <w:jc w:val="center"/>
        <w:tblLook w:val="04A0" w:firstRow="1" w:lastRow="0" w:firstColumn="1" w:lastColumn="0" w:noHBand="0" w:noVBand="1"/>
      </w:tblPr>
      <w:tblGrid>
        <w:gridCol w:w="2405"/>
        <w:gridCol w:w="2268"/>
        <w:gridCol w:w="1843"/>
      </w:tblGrid>
      <w:tr w:rsidR="00B82C84" w:rsidTr="009F6C30">
        <w:trPr>
          <w:jc w:val="center"/>
        </w:trPr>
        <w:tc>
          <w:tcPr>
            <w:tcW w:w="2405" w:type="dxa"/>
            <w:vAlign w:val="center"/>
          </w:tcPr>
          <w:p w:rsidR="00B82C84" w:rsidRDefault="00E9196A" w:rsidP="009F6C30">
            <w:pPr>
              <w:spacing w:before="20" w:after="20"/>
              <w:jc w:val="center"/>
              <w:rPr>
                <w:rFonts w:asciiTheme="minorHAnsi" w:hAnsiTheme="minorHAnsi"/>
                <w:lang w:val="en-GB" w:eastAsia="zh-TW"/>
              </w:rPr>
            </w:pPr>
            <w:r>
              <w:rPr>
                <w:rFonts w:asciiTheme="minorHAnsi" w:hAnsiTheme="minorHAnsi"/>
                <w:lang w:val="en-GB" w:eastAsia="zh-TW"/>
              </w:rPr>
              <w:t>Purpose</w:t>
            </w:r>
          </w:p>
        </w:tc>
        <w:tc>
          <w:tcPr>
            <w:tcW w:w="2268" w:type="dxa"/>
            <w:vAlign w:val="center"/>
          </w:tcPr>
          <w:p w:rsidR="00B82C84" w:rsidRDefault="00B82C84" w:rsidP="00C24B7C">
            <w:pPr>
              <w:spacing w:before="20" w:after="20"/>
              <w:jc w:val="center"/>
              <w:rPr>
                <w:rFonts w:asciiTheme="minorHAnsi" w:hAnsiTheme="minorHAnsi"/>
                <w:lang w:val="en-GB" w:eastAsia="zh-TW"/>
              </w:rPr>
            </w:pPr>
            <w:r>
              <w:rPr>
                <w:rFonts w:asciiTheme="minorHAnsi" w:hAnsiTheme="minorHAnsi"/>
                <w:lang w:val="en-GB" w:eastAsia="zh-TW"/>
              </w:rPr>
              <w:t>Number of basic time units (25ms)</w:t>
            </w:r>
            <w:r w:rsidR="0093271D">
              <w:rPr>
                <w:rFonts w:asciiTheme="minorHAnsi" w:hAnsiTheme="minorHAnsi"/>
                <w:lang w:val="en-GB" w:eastAsia="zh-TW"/>
              </w:rPr>
              <w:t xml:space="preserve"> required</w:t>
            </w:r>
          </w:p>
        </w:tc>
        <w:tc>
          <w:tcPr>
            <w:tcW w:w="1843" w:type="dxa"/>
            <w:vAlign w:val="center"/>
          </w:tcPr>
          <w:p w:rsidR="00B82C84" w:rsidRDefault="00E9196A" w:rsidP="00C24B7C">
            <w:pPr>
              <w:spacing w:before="20" w:after="20"/>
              <w:jc w:val="center"/>
              <w:rPr>
                <w:rFonts w:asciiTheme="minorHAnsi" w:hAnsiTheme="minorHAnsi"/>
                <w:lang w:val="en-GB" w:eastAsia="zh-TW"/>
              </w:rPr>
            </w:pPr>
            <w:r>
              <w:rPr>
                <w:rFonts w:asciiTheme="minorHAnsi" w:hAnsiTheme="minorHAnsi"/>
                <w:lang w:val="en-GB" w:eastAsia="zh-TW"/>
              </w:rPr>
              <w:t>Total time needed</w:t>
            </w:r>
          </w:p>
        </w:tc>
      </w:tr>
      <w:tr w:rsidR="00B82C84" w:rsidTr="009F6C30">
        <w:trPr>
          <w:jc w:val="center"/>
        </w:trPr>
        <w:tc>
          <w:tcPr>
            <w:tcW w:w="2405" w:type="dxa"/>
          </w:tcPr>
          <w:p w:rsidR="00B82C84" w:rsidRPr="00E9196A" w:rsidRDefault="00E9196A" w:rsidP="00C24B7C">
            <w:pPr>
              <w:spacing w:before="20" w:after="20"/>
              <w:rPr>
                <w:rFonts w:asciiTheme="minorHAnsi" w:hAnsiTheme="minorHAnsi"/>
                <w:lang w:val="en-GB" w:eastAsia="zh-TW"/>
              </w:rPr>
            </w:pPr>
            <w:r>
              <w:rPr>
                <w:rFonts w:asciiTheme="minorHAnsi" w:hAnsiTheme="minorHAnsi"/>
                <w:lang w:val="en-GB" w:eastAsia="x-none"/>
              </w:rPr>
              <w:t>AGC settling (</w:t>
            </w:r>
            <w:r w:rsidR="00B82C84" w:rsidRPr="00FB238B">
              <w:rPr>
                <w:rFonts w:asciiTheme="minorHAnsi" w:hAnsiTheme="minorHAnsi"/>
                <w:lang w:val="en-GB" w:eastAsia="x-none"/>
              </w:rPr>
              <w:t>T</w:t>
            </w:r>
            <w:r w:rsidR="00B82C84" w:rsidRPr="00FB238B">
              <w:rPr>
                <w:rFonts w:asciiTheme="minorHAnsi" w:hAnsiTheme="minorHAnsi"/>
                <w:vertAlign w:val="subscript"/>
                <w:lang w:val="en-GB" w:eastAsia="x-none"/>
              </w:rPr>
              <w:t>AGC</w:t>
            </w:r>
            <w:r>
              <w:rPr>
                <w:rFonts w:asciiTheme="minorHAnsi" w:hAnsiTheme="minorHAnsi"/>
                <w:lang w:val="en-GB" w:eastAsia="x-none"/>
              </w:rPr>
              <w:t>)</w:t>
            </w:r>
          </w:p>
        </w:tc>
        <w:tc>
          <w:tcPr>
            <w:tcW w:w="2268" w:type="dxa"/>
            <w:vAlign w:val="center"/>
          </w:tcPr>
          <w:p w:rsidR="00B82C84" w:rsidRDefault="00B82C84" w:rsidP="00C24B7C">
            <w:pPr>
              <w:spacing w:before="20" w:after="20"/>
              <w:jc w:val="center"/>
              <w:rPr>
                <w:rFonts w:asciiTheme="minorHAnsi" w:hAnsiTheme="minorHAnsi"/>
                <w:lang w:val="en-GB" w:eastAsia="zh-TW"/>
              </w:rPr>
            </w:pPr>
            <w:r w:rsidRPr="00FB238B">
              <w:rPr>
                <w:rFonts w:asciiTheme="minorHAnsi" w:hAnsiTheme="minorHAnsi"/>
                <w:lang w:val="en-GB" w:eastAsia="x-none"/>
              </w:rPr>
              <w:t>T</w:t>
            </w:r>
            <w:r>
              <w:rPr>
                <w:rFonts w:asciiTheme="minorHAnsi" w:hAnsiTheme="minorHAnsi"/>
                <w:vertAlign w:val="subscript"/>
                <w:lang w:val="en-GB" w:eastAsia="x-none"/>
              </w:rPr>
              <w:t>SSB</w:t>
            </w:r>
            <w:r>
              <w:rPr>
                <w:rFonts w:asciiTheme="minorHAnsi" w:hAnsiTheme="minorHAnsi"/>
                <w:lang w:val="en-GB" w:eastAsia="zh-TW"/>
              </w:rPr>
              <w:t xml:space="preserve"> /5</w:t>
            </w:r>
          </w:p>
        </w:tc>
        <w:tc>
          <w:tcPr>
            <w:tcW w:w="1843" w:type="dxa"/>
            <w:vAlign w:val="center"/>
          </w:tcPr>
          <w:p w:rsidR="00B82C84" w:rsidRDefault="00E9196A" w:rsidP="00C24B7C">
            <w:pPr>
              <w:spacing w:before="20" w:after="20"/>
              <w:jc w:val="center"/>
              <w:rPr>
                <w:rFonts w:asciiTheme="minorHAnsi" w:hAnsiTheme="minorHAnsi"/>
                <w:lang w:val="en-GB" w:eastAsia="zh-TW"/>
              </w:rPr>
            </w:pPr>
            <w:r>
              <w:rPr>
                <w:rFonts w:asciiTheme="minorHAnsi" w:hAnsiTheme="minorHAnsi"/>
                <w:lang w:val="en-GB" w:eastAsia="zh-TW"/>
              </w:rPr>
              <w:t xml:space="preserve">5 x </w:t>
            </w:r>
            <w:r w:rsidRPr="00FB238B">
              <w:rPr>
                <w:rFonts w:asciiTheme="minorHAnsi" w:hAnsiTheme="minorHAnsi"/>
                <w:lang w:val="en-GB" w:eastAsia="x-none"/>
              </w:rPr>
              <w:t>T</w:t>
            </w:r>
            <w:r>
              <w:rPr>
                <w:rFonts w:asciiTheme="minorHAnsi" w:hAnsiTheme="minorHAnsi"/>
                <w:vertAlign w:val="subscript"/>
                <w:lang w:val="en-GB" w:eastAsia="x-none"/>
              </w:rPr>
              <w:t>SSB</w:t>
            </w:r>
          </w:p>
        </w:tc>
      </w:tr>
      <w:tr w:rsidR="00B82C84" w:rsidTr="009F6C30">
        <w:trPr>
          <w:jc w:val="center"/>
        </w:trPr>
        <w:tc>
          <w:tcPr>
            <w:tcW w:w="2405" w:type="dxa"/>
          </w:tcPr>
          <w:p w:rsidR="00B82C84" w:rsidRDefault="00E9196A" w:rsidP="00C24B7C">
            <w:pPr>
              <w:spacing w:before="20" w:after="20"/>
              <w:rPr>
                <w:rFonts w:asciiTheme="minorHAnsi" w:hAnsiTheme="minorHAnsi"/>
                <w:lang w:val="en-GB" w:eastAsia="zh-TW"/>
              </w:rPr>
            </w:pPr>
            <w:r>
              <w:rPr>
                <w:rFonts w:asciiTheme="minorHAnsi" w:hAnsiTheme="minorHAnsi"/>
                <w:lang w:val="en-GB" w:eastAsia="x-none"/>
              </w:rPr>
              <w:t>Cell searching (</w:t>
            </w:r>
            <w:r w:rsidR="00B82C84" w:rsidRPr="00FB238B">
              <w:rPr>
                <w:rFonts w:asciiTheme="minorHAnsi" w:hAnsiTheme="minorHAnsi"/>
                <w:lang w:val="en-GB" w:eastAsia="x-none"/>
              </w:rPr>
              <w:t>T</w:t>
            </w:r>
            <w:r w:rsidR="00B82C84" w:rsidRPr="00FB238B">
              <w:rPr>
                <w:rFonts w:asciiTheme="minorHAnsi" w:hAnsiTheme="minorHAnsi"/>
                <w:vertAlign w:val="subscript"/>
                <w:lang w:val="en-GB" w:eastAsia="x-none"/>
              </w:rPr>
              <w:t>search</w:t>
            </w:r>
            <w:r>
              <w:rPr>
                <w:rFonts w:asciiTheme="minorHAnsi" w:hAnsiTheme="minorHAnsi"/>
                <w:lang w:val="en-GB" w:eastAsia="x-none"/>
              </w:rPr>
              <w:t>)</w:t>
            </w:r>
          </w:p>
        </w:tc>
        <w:tc>
          <w:tcPr>
            <w:tcW w:w="2268" w:type="dxa"/>
            <w:vAlign w:val="center"/>
          </w:tcPr>
          <w:p w:rsidR="00B82C84" w:rsidRDefault="00B82C84" w:rsidP="00C24B7C">
            <w:pPr>
              <w:spacing w:before="20" w:after="20"/>
              <w:jc w:val="center"/>
              <w:rPr>
                <w:rFonts w:asciiTheme="minorHAnsi" w:hAnsiTheme="minorHAnsi"/>
                <w:lang w:val="en-GB" w:eastAsia="zh-TW"/>
              </w:rPr>
            </w:pPr>
            <w:r w:rsidRPr="00FB238B">
              <w:rPr>
                <w:rFonts w:asciiTheme="minorHAnsi" w:hAnsiTheme="minorHAnsi"/>
                <w:lang w:val="en-GB" w:eastAsia="x-none"/>
              </w:rPr>
              <w:t>T</w:t>
            </w:r>
            <w:r>
              <w:rPr>
                <w:rFonts w:asciiTheme="minorHAnsi" w:hAnsiTheme="minorHAnsi"/>
                <w:vertAlign w:val="subscript"/>
                <w:lang w:val="en-GB" w:eastAsia="x-none"/>
              </w:rPr>
              <w:t>SSB</w:t>
            </w:r>
            <w:r>
              <w:rPr>
                <w:rFonts w:asciiTheme="minorHAnsi" w:hAnsiTheme="minorHAnsi"/>
                <w:lang w:val="en-GB" w:eastAsia="zh-TW"/>
              </w:rPr>
              <w:t xml:space="preserve"> /5</w:t>
            </w:r>
          </w:p>
        </w:tc>
        <w:tc>
          <w:tcPr>
            <w:tcW w:w="1843" w:type="dxa"/>
            <w:vAlign w:val="center"/>
          </w:tcPr>
          <w:p w:rsidR="00B82C84" w:rsidRDefault="00E9196A" w:rsidP="00C24B7C">
            <w:pPr>
              <w:spacing w:before="20" w:after="20"/>
              <w:jc w:val="center"/>
              <w:rPr>
                <w:rFonts w:asciiTheme="minorHAnsi" w:hAnsiTheme="minorHAnsi"/>
                <w:lang w:val="en-GB" w:eastAsia="zh-TW"/>
              </w:rPr>
            </w:pPr>
            <w:r>
              <w:rPr>
                <w:rFonts w:asciiTheme="minorHAnsi" w:hAnsiTheme="minorHAnsi"/>
                <w:lang w:val="en-GB" w:eastAsia="zh-TW"/>
              </w:rPr>
              <w:t xml:space="preserve">5 x </w:t>
            </w:r>
            <w:r w:rsidRPr="00FB238B">
              <w:rPr>
                <w:rFonts w:asciiTheme="minorHAnsi" w:hAnsiTheme="minorHAnsi"/>
                <w:lang w:val="en-GB" w:eastAsia="x-none"/>
              </w:rPr>
              <w:t>T</w:t>
            </w:r>
            <w:r>
              <w:rPr>
                <w:rFonts w:asciiTheme="minorHAnsi" w:hAnsiTheme="minorHAnsi"/>
                <w:vertAlign w:val="subscript"/>
                <w:lang w:val="en-GB" w:eastAsia="x-none"/>
              </w:rPr>
              <w:t>SSB</w:t>
            </w:r>
          </w:p>
        </w:tc>
      </w:tr>
      <w:tr w:rsidR="00B82C84" w:rsidTr="009F6C30">
        <w:trPr>
          <w:jc w:val="center"/>
        </w:trPr>
        <w:tc>
          <w:tcPr>
            <w:tcW w:w="2405" w:type="dxa"/>
          </w:tcPr>
          <w:p w:rsidR="00B82C84" w:rsidRDefault="00E9196A" w:rsidP="00C24B7C">
            <w:pPr>
              <w:spacing w:before="20" w:after="20"/>
              <w:rPr>
                <w:rFonts w:asciiTheme="minorHAnsi" w:hAnsiTheme="minorHAnsi"/>
                <w:lang w:val="en-GB" w:eastAsia="zh-TW"/>
              </w:rPr>
            </w:pPr>
            <w:r>
              <w:rPr>
                <w:rFonts w:asciiTheme="minorHAnsi" w:hAnsiTheme="minorHAnsi"/>
                <w:lang w:val="en-GB" w:eastAsia="x-none"/>
              </w:rPr>
              <w:t>MIB decoding (</w:t>
            </w:r>
            <w:r w:rsidR="00B82C84" w:rsidRPr="00FB238B">
              <w:rPr>
                <w:rFonts w:asciiTheme="minorHAnsi" w:hAnsiTheme="minorHAnsi"/>
                <w:lang w:val="en-GB" w:eastAsia="x-none"/>
              </w:rPr>
              <w:t>T</w:t>
            </w:r>
            <w:r w:rsidR="00B82C84" w:rsidRPr="00FB238B">
              <w:rPr>
                <w:rFonts w:asciiTheme="minorHAnsi" w:hAnsiTheme="minorHAnsi"/>
                <w:vertAlign w:val="subscript"/>
                <w:lang w:val="en-GB" w:eastAsia="x-none"/>
              </w:rPr>
              <w:t>MIB</w:t>
            </w:r>
            <w:r>
              <w:rPr>
                <w:rFonts w:asciiTheme="minorHAnsi" w:hAnsiTheme="minorHAnsi"/>
                <w:lang w:val="en-GB" w:eastAsia="x-none"/>
              </w:rPr>
              <w:t>)</w:t>
            </w:r>
          </w:p>
        </w:tc>
        <w:tc>
          <w:tcPr>
            <w:tcW w:w="2268" w:type="dxa"/>
            <w:vAlign w:val="center"/>
          </w:tcPr>
          <w:p w:rsidR="00B82C84" w:rsidRDefault="00B82C84" w:rsidP="00C24B7C">
            <w:pPr>
              <w:spacing w:before="20" w:after="20"/>
              <w:jc w:val="center"/>
              <w:rPr>
                <w:rFonts w:asciiTheme="minorHAnsi" w:hAnsiTheme="minorHAnsi"/>
                <w:lang w:val="en-GB" w:eastAsia="zh-TW"/>
              </w:rPr>
            </w:pPr>
            <w:r w:rsidRPr="00FB238B">
              <w:rPr>
                <w:rFonts w:asciiTheme="minorHAnsi" w:hAnsiTheme="minorHAnsi"/>
                <w:lang w:val="en-GB" w:eastAsia="x-none"/>
              </w:rPr>
              <w:t>T</w:t>
            </w:r>
            <w:r>
              <w:rPr>
                <w:rFonts w:asciiTheme="minorHAnsi" w:hAnsiTheme="minorHAnsi"/>
                <w:vertAlign w:val="subscript"/>
                <w:lang w:val="en-GB" w:eastAsia="x-none"/>
              </w:rPr>
              <w:t>SSB</w:t>
            </w:r>
            <w:r>
              <w:rPr>
                <w:rFonts w:asciiTheme="minorHAnsi" w:hAnsiTheme="minorHAnsi"/>
                <w:lang w:val="en-GB" w:eastAsia="zh-TW"/>
              </w:rPr>
              <w:t xml:space="preserve"> /5</w:t>
            </w:r>
          </w:p>
        </w:tc>
        <w:tc>
          <w:tcPr>
            <w:tcW w:w="1843" w:type="dxa"/>
            <w:vAlign w:val="center"/>
          </w:tcPr>
          <w:p w:rsidR="00B82C84" w:rsidRDefault="00E9196A" w:rsidP="00C24B7C">
            <w:pPr>
              <w:spacing w:before="20" w:after="20"/>
              <w:jc w:val="center"/>
              <w:rPr>
                <w:rFonts w:asciiTheme="minorHAnsi" w:hAnsiTheme="minorHAnsi"/>
                <w:lang w:val="en-GB" w:eastAsia="zh-TW"/>
              </w:rPr>
            </w:pPr>
            <w:r>
              <w:rPr>
                <w:rFonts w:asciiTheme="minorHAnsi" w:hAnsiTheme="minorHAnsi"/>
                <w:lang w:val="en-GB" w:eastAsia="zh-TW"/>
              </w:rPr>
              <w:t xml:space="preserve">5 x </w:t>
            </w:r>
            <w:r w:rsidRPr="00FB238B">
              <w:rPr>
                <w:rFonts w:asciiTheme="minorHAnsi" w:hAnsiTheme="minorHAnsi"/>
                <w:lang w:val="en-GB" w:eastAsia="x-none"/>
              </w:rPr>
              <w:t>T</w:t>
            </w:r>
            <w:r>
              <w:rPr>
                <w:rFonts w:asciiTheme="minorHAnsi" w:hAnsiTheme="minorHAnsi"/>
                <w:vertAlign w:val="subscript"/>
                <w:lang w:val="en-GB" w:eastAsia="x-none"/>
              </w:rPr>
              <w:t>SSB</w:t>
            </w:r>
          </w:p>
        </w:tc>
      </w:tr>
      <w:tr w:rsidR="00B82C84" w:rsidTr="009F6C30">
        <w:trPr>
          <w:trHeight w:val="284"/>
          <w:jc w:val="center"/>
        </w:trPr>
        <w:tc>
          <w:tcPr>
            <w:tcW w:w="2405" w:type="dxa"/>
          </w:tcPr>
          <w:p w:rsidR="00E9196A" w:rsidRDefault="00E9196A" w:rsidP="00E9196A">
            <w:pPr>
              <w:spacing w:before="20" w:after="20"/>
              <w:rPr>
                <w:rFonts w:asciiTheme="minorHAnsi" w:hAnsiTheme="minorHAnsi"/>
                <w:lang w:val="en-GB" w:eastAsia="x-none"/>
              </w:rPr>
            </w:pPr>
            <w:r>
              <w:rPr>
                <w:rFonts w:asciiTheme="minorHAnsi" w:hAnsiTheme="minorHAnsi"/>
                <w:lang w:val="en-GB" w:eastAsia="x-none"/>
              </w:rPr>
              <w:t xml:space="preserve">SFTD measurement </w:t>
            </w:r>
          </w:p>
          <w:p w:rsidR="00B82C84" w:rsidRDefault="00E9196A" w:rsidP="00E9196A">
            <w:pPr>
              <w:spacing w:before="20" w:after="20"/>
              <w:rPr>
                <w:rFonts w:asciiTheme="minorHAnsi" w:hAnsiTheme="minorHAnsi"/>
                <w:lang w:val="en-GB" w:eastAsia="zh-TW"/>
              </w:rPr>
            </w:pPr>
            <w:r>
              <w:rPr>
                <w:rFonts w:asciiTheme="minorHAnsi" w:hAnsiTheme="minorHAnsi"/>
                <w:lang w:val="en-GB" w:eastAsia="x-none"/>
              </w:rPr>
              <w:t>(</w:t>
            </w:r>
            <w:r w:rsidR="00B82C84" w:rsidRPr="00FB238B">
              <w:rPr>
                <w:rFonts w:asciiTheme="minorHAnsi" w:hAnsiTheme="minorHAnsi"/>
                <w:lang w:val="en-GB" w:eastAsia="x-none"/>
              </w:rPr>
              <w:t>T</w:t>
            </w:r>
            <w:r w:rsidR="00B82C84" w:rsidRPr="00FB238B">
              <w:rPr>
                <w:rFonts w:asciiTheme="minorHAnsi" w:hAnsiTheme="minorHAnsi"/>
                <w:vertAlign w:val="subscript"/>
                <w:lang w:val="en-GB" w:eastAsia="x-none"/>
              </w:rPr>
              <w:t>SFTD</w:t>
            </w:r>
            <w:r w:rsidR="00B82C84" w:rsidRPr="00FB238B">
              <w:rPr>
                <w:rFonts w:asciiTheme="minorHAnsi" w:hAnsiTheme="minorHAnsi"/>
                <w:lang w:val="en-GB" w:eastAsia="x-none"/>
              </w:rPr>
              <w:t>= T</w:t>
            </w:r>
            <w:r w:rsidR="00B82C84" w:rsidRPr="00FB238B">
              <w:rPr>
                <w:rFonts w:asciiTheme="minorHAnsi" w:hAnsiTheme="minorHAnsi"/>
                <w:vertAlign w:val="subscript"/>
                <w:lang w:val="en-GB" w:eastAsia="x-none"/>
              </w:rPr>
              <w:t>AGC</w:t>
            </w:r>
            <w:r w:rsidR="00B82C84" w:rsidRPr="00FB238B">
              <w:rPr>
                <w:rFonts w:asciiTheme="minorHAnsi" w:hAnsiTheme="minorHAnsi"/>
                <w:lang w:val="en-GB" w:eastAsia="x-none"/>
              </w:rPr>
              <w:t xml:space="preserve"> + T</w:t>
            </w:r>
            <w:r w:rsidR="00B82C84" w:rsidRPr="00FB238B">
              <w:rPr>
                <w:rFonts w:asciiTheme="minorHAnsi" w:hAnsiTheme="minorHAnsi"/>
                <w:vertAlign w:val="subscript"/>
                <w:lang w:val="en-GB" w:eastAsia="x-none"/>
              </w:rPr>
              <w:t>search</w:t>
            </w:r>
            <w:r w:rsidR="00B82C84" w:rsidRPr="00FB238B">
              <w:rPr>
                <w:rFonts w:asciiTheme="minorHAnsi" w:hAnsiTheme="minorHAnsi"/>
                <w:lang w:val="en-GB" w:eastAsia="x-none"/>
              </w:rPr>
              <w:t xml:space="preserve"> + T</w:t>
            </w:r>
            <w:r w:rsidR="00B82C84" w:rsidRPr="00FB238B">
              <w:rPr>
                <w:rFonts w:asciiTheme="minorHAnsi" w:hAnsiTheme="minorHAnsi"/>
                <w:vertAlign w:val="subscript"/>
                <w:lang w:val="en-GB" w:eastAsia="x-none"/>
              </w:rPr>
              <w:t>MIB</w:t>
            </w:r>
            <w:r>
              <w:rPr>
                <w:rFonts w:asciiTheme="minorHAnsi" w:hAnsiTheme="minorHAnsi"/>
                <w:lang w:val="en-GB" w:eastAsia="x-none"/>
              </w:rPr>
              <w:t>)</w:t>
            </w:r>
          </w:p>
        </w:tc>
        <w:tc>
          <w:tcPr>
            <w:tcW w:w="2268" w:type="dxa"/>
            <w:vAlign w:val="center"/>
          </w:tcPr>
          <w:p w:rsidR="00B82C84" w:rsidRDefault="00B82C84" w:rsidP="00C24B7C">
            <w:pPr>
              <w:spacing w:before="20" w:after="20"/>
              <w:jc w:val="center"/>
              <w:rPr>
                <w:rFonts w:asciiTheme="minorHAnsi" w:hAnsiTheme="minorHAnsi"/>
                <w:lang w:val="en-GB" w:eastAsia="zh-TW"/>
              </w:rPr>
            </w:pPr>
            <w:r>
              <w:rPr>
                <w:rFonts w:asciiTheme="minorHAnsi" w:hAnsiTheme="minorHAnsi"/>
                <w:lang w:val="en-GB" w:eastAsia="x-none"/>
              </w:rPr>
              <w:t xml:space="preserve">3 x </w:t>
            </w:r>
            <w:r w:rsidRPr="00FB238B">
              <w:rPr>
                <w:rFonts w:asciiTheme="minorHAnsi" w:hAnsiTheme="minorHAnsi"/>
                <w:lang w:val="en-GB" w:eastAsia="x-none"/>
              </w:rPr>
              <w:t>T</w:t>
            </w:r>
            <w:r>
              <w:rPr>
                <w:rFonts w:asciiTheme="minorHAnsi" w:hAnsiTheme="minorHAnsi"/>
                <w:vertAlign w:val="subscript"/>
                <w:lang w:val="en-GB" w:eastAsia="x-none"/>
              </w:rPr>
              <w:t>SSB</w:t>
            </w:r>
            <w:r>
              <w:rPr>
                <w:rFonts w:asciiTheme="minorHAnsi" w:hAnsiTheme="minorHAnsi"/>
                <w:lang w:val="en-GB" w:eastAsia="zh-TW"/>
              </w:rPr>
              <w:t xml:space="preserve"> /5</w:t>
            </w:r>
          </w:p>
        </w:tc>
        <w:tc>
          <w:tcPr>
            <w:tcW w:w="1843" w:type="dxa"/>
            <w:vAlign w:val="center"/>
          </w:tcPr>
          <w:p w:rsidR="00B82C84" w:rsidRDefault="00B06813" w:rsidP="00C24B7C">
            <w:pPr>
              <w:spacing w:before="20" w:after="20"/>
              <w:jc w:val="center"/>
              <w:rPr>
                <w:rFonts w:asciiTheme="minorHAnsi" w:hAnsiTheme="minorHAnsi"/>
                <w:lang w:val="en-GB" w:eastAsia="zh-TW"/>
              </w:rPr>
            </w:pPr>
            <w:r>
              <w:rPr>
                <w:rFonts w:asciiTheme="minorHAnsi" w:hAnsiTheme="minorHAnsi"/>
                <w:lang w:val="en-GB" w:eastAsia="zh-TW"/>
              </w:rPr>
              <w:t>1</w:t>
            </w:r>
            <w:r w:rsidR="00E9196A">
              <w:rPr>
                <w:rFonts w:asciiTheme="minorHAnsi" w:hAnsiTheme="minorHAnsi"/>
                <w:lang w:val="en-GB" w:eastAsia="zh-TW"/>
              </w:rPr>
              <w:t xml:space="preserve">5 x </w:t>
            </w:r>
            <w:r w:rsidR="00E9196A" w:rsidRPr="00FB238B">
              <w:rPr>
                <w:rFonts w:asciiTheme="minorHAnsi" w:hAnsiTheme="minorHAnsi"/>
                <w:lang w:val="en-GB" w:eastAsia="x-none"/>
              </w:rPr>
              <w:t>T</w:t>
            </w:r>
            <w:r w:rsidR="00E9196A">
              <w:rPr>
                <w:rFonts w:asciiTheme="minorHAnsi" w:hAnsiTheme="minorHAnsi"/>
                <w:vertAlign w:val="subscript"/>
                <w:lang w:val="en-GB" w:eastAsia="x-none"/>
              </w:rPr>
              <w:t>SSB</w:t>
            </w:r>
          </w:p>
        </w:tc>
      </w:tr>
      <w:tr w:rsidR="0052403E" w:rsidTr="009F6C30">
        <w:trPr>
          <w:trHeight w:val="182"/>
          <w:jc w:val="center"/>
        </w:trPr>
        <w:tc>
          <w:tcPr>
            <w:tcW w:w="6516" w:type="dxa"/>
            <w:gridSpan w:val="3"/>
          </w:tcPr>
          <w:p w:rsidR="0052403E" w:rsidRPr="0052403E" w:rsidRDefault="0052403E" w:rsidP="00C24B7C">
            <w:pPr>
              <w:spacing w:before="20" w:after="20"/>
              <w:rPr>
                <w:rFonts w:asciiTheme="minorHAnsi" w:hAnsiTheme="minorHAnsi"/>
                <w:lang w:val="en-GB" w:eastAsia="zh-TW"/>
              </w:rPr>
            </w:pPr>
            <w:r>
              <w:rPr>
                <w:rFonts w:asciiTheme="minorHAnsi" w:hAnsiTheme="minorHAnsi"/>
                <w:lang w:val="en-GB" w:eastAsia="x-none"/>
              </w:rPr>
              <w:t xml:space="preserve">Note: </w:t>
            </w:r>
            <w:r w:rsidRPr="00FB238B">
              <w:rPr>
                <w:rFonts w:asciiTheme="minorHAnsi" w:hAnsiTheme="minorHAnsi"/>
                <w:lang w:val="en-GB" w:eastAsia="x-none"/>
              </w:rPr>
              <w:t>T</w:t>
            </w:r>
            <w:r w:rsidR="00B82C84">
              <w:rPr>
                <w:rFonts w:asciiTheme="minorHAnsi" w:hAnsiTheme="minorHAnsi"/>
                <w:vertAlign w:val="subscript"/>
                <w:lang w:val="en-GB" w:eastAsia="x-none"/>
              </w:rPr>
              <w:t>SSB</w:t>
            </w:r>
            <w:r>
              <w:rPr>
                <w:rFonts w:asciiTheme="minorHAnsi" w:hAnsiTheme="minorHAnsi"/>
                <w:lang w:val="en-GB" w:eastAsia="x-none"/>
              </w:rPr>
              <w:t xml:space="preserve"> is the SSB burst periodicity.</w:t>
            </w:r>
          </w:p>
        </w:tc>
      </w:tr>
    </w:tbl>
    <w:p w:rsidR="003D09F6" w:rsidRDefault="003D09F6" w:rsidP="003D09F6">
      <w:pPr>
        <w:rPr>
          <w:rFonts w:asciiTheme="minorHAnsi" w:hAnsiTheme="minorHAnsi"/>
          <w:lang w:val="en-GB" w:eastAsia="zh-TW"/>
        </w:rPr>
      </w:pPr>
      <w:r>
        <w:rPr>
          <w:rFonts w:asciiTheme="minorHAnsi" w:hAnsiTheme="minorHAnsi"/>
          <w:lang w:val="en-GB" w:eastAsia="zh-TW"/>
        </w:rPr>
        <w:t xml:space="preserve"> </w:t>
      </w:r>
    </w:p>
    <w:p w:rsidR="003D09F6" w:rsidRDefault="003D09F6" w:rsidP="003D09F6">
      <w:pPr>
        <w:pStyle w:val="a5"/>
        <w:jc w:val="center"/>
        <w:rPr>
          <w:lang w:val="en-US"/>
        </w:rPr>
      </w:pPr>
      <w:r>
        <w:t xml:space="preserve">Table </w:t>
      </w:r>
      <w:r w:rsidR="000B0969">
        <w:fldChar w:fldCharType="begin"/>
      </w:r>
      <w:r w:rsidR="000B0969">
        <w:instrText xml:space="preserve"> SEQ Table \* ARABIC </w:instrText>
      </w:r>
      <w:r w:rsidR="000B0969">
        <w:fldChar w:fldCharType="separate"/>
      </w:r>
      <w:r w:rsidR="00821C46">
        <w:rPr>
          <w:noProof/>
        </w:rPr>
        <w:t>2</w:t>
      </w:r>
      <w:r w:rsidR="000B0969">
        <w:rPr>
          <w:noProof/>
        </w:rPr>
        <w:fldChar w:fldCharType="end"/>
      </w:r>
      <w:r>
        <w:rPr>
          <w:lang w:val="en-US"/>
        </w:rPr>
        <w:t xml:space="preserve">: </w:t>
      </w:r>
      <w:r w:rsidR="00E9196A">
        <w:rPr>
          <w:lang w:val="en-US"/>
        </w:rPr>
        <w:t xml:space="preserve">Summary of </w:t>
      </w:r>
      <w:r w:rsidR="000F4016" w:rsidRPr="000F4016">
        <w:rPr>
          <w:lang w:val="en-US"/>
        </w:rPr>
        <w:t xml:space="preserve">total time needed for </w:t>
      </w:r>
      <w:r w:rsidR="00F56023">
        <w:rPr>
          <w:lang w:val="en-US"/>
        </w:rPr>
        <w:t>different</w:t>
      </w:r>
      <w:r w:rsidR="000F4016" w:rsidRPr="000F4016">
        <w:rPr>
          <w:lang w:val="en-US"/>
        </w:rPr>
        <w:t xml:space="preserve"> phase</w:t>
      </w:r>
      <w:r w:rsidR="00F56023">
        <w:rPr>
          <w:lang w:val="en-US"/>
        </w:rPr>
        <w:t>s</w:t>
      </w:r>
    </w:p>
    <w:p w:rsidR="003D09F6" w:rsidRPr="00F56023" w:rsidRDefault="003D09F6" w:rsidP="003D09F6">
      <w:pPr>
        <w:pStyle w:val="a5"/>
        <w:rPr>
          <w:color w:val="000000" w:themeColor="text1"/>
          <w:lang w:val="en-US"/>
        </w:rPr>
      </w:pPr>
      <w:bookmarkStart w:id="10" w:name="_Ref505695676"/>
      <w:bookmarkStart w:id="11" w:name="_Ref506196492"/>
      <w:r w:rsidRPr="00F36B92">
        <w:t xml:space="preserve">Proposal </w:t>
      </w:r>
      <w:r w:rsidR="000B0969">
        <w:fldChar w:fldCharType="begin"/>
      </w:r>
      <w:r w:rsidR="000B0969">
        <w:instrText xml:space="preserve"> SEQ Proposal \* ARABIC </w:instrText>
      </w:r>
      <w:r w:rsidR="000B0969">
        <w:fldChar w:fldCharType="separate"/>
      </w:r>
      <w:r w:rsidR="001727C3">
        <w:rPr>
          <w:noProof/>
        </w:rPr>
        <w:t>3</w:t>
      </w:r>
      <w:r w:rsidR="000B0969">
        <w:rPr>
          <w:noProof/>
        </w:rPr>
        <w:fldChar w:fldCharType="end"/>
      </w:r>
      <w:r w:rsidRPr="00F56023">
        <w:rPr>
          <w:color w:val="000000" w:themeColor="text1"/>
          <w:lang w:val="en-US"/>
        </w:rPr>
        <w:t xml:space="preserve">: </w:t>
      </w:r>
      <w:r w:rsidR="00F56023">
        <w:rPr>
          <w:color w:val="000000" w:themeColor="text1"/>
          <w:lang w:val="en-US"/>
        </w:rPr>
        <w:t>T</w:t>
      </w:r>
      <w:r w:rsidR="00F56023" w:rsidRPr="00F56023">
        <w:rPr>
          <w:color w:val="000000" w:themeColor="text1"/>
          <w:lang w:val="en-US"/>
        </w:rPr>
        <w:t xml:space="preserve">he SINR side condition should be high enough so that cell searching and MIB decoding all can be </w:t>
      </w:r>
      <w:r w:rsidR="00C65892">
        <w:rPr>
          <w:color w:val="000000" w:themeColor="text1"/>
          <w:lang w:val="en-US"/>
        </w:rPr>
        <w:t>completed</w:t>
      </w:r>
      <w:r w:rsidR="00F56023" w:rsidRPr="00F56023">
        <w:rPr>
          <w:color w:val="000000" w:themeColor="text1"/>
          <w:lang w:val="en-US"/>
        </w:rPr>
        <w:t xml:space="preserve"> individually in one shot</w:t>
      </w:r>
      <w:bookmarkEnd w:id="10"/>
      <w:r w:rsidR="00F56023" w:rsidRPr="00F56023">
        <w:rPr>
          <w:color w:val="000000" w:themeColor="text1"/>
          <w:lang w:val="en-US"/>
        </w:rPr>
        <w:t>.</w:t>
      </w:r>
      <w:bookmarkEnd w:id="11"/>
    </w:p>
    <w:p w:rsidR="003D09F6" w:rsidRPr="00F56023" w:rsidRDefault="003D09F6" w:rsidP="003D09F6">
      <w:pPr>
        <w:pStyle w:val="a5"/>
        <w:rPr>
          <w:color w:val="000000" w:themeColor="text1"/>
          <w:lang w:val="en-US"/>
        </w:rPr>
      </w:pPr>
      <w:bookmarkStart w:id="12" w:name="_Ref505695700"/>
      <w:bookmarkStart w:id="13" w:name="_Ref506196512"/>
      <w:r w:rsidRPr="00F56023">
        <w:rPr>
          <w:color w:val="000000" w:themeColor="text1"/>
          <w:lang w:val="en-US"/>
        </w:rPr>
        <w:t xml:space="preserve">Proposal </w:t>
      </w:r>
      <w:r w:rsidR="000B0969" w:rsidRPr="00F56023">
        <w:rPr>
          <w:color w:val="000000" w:themeColor="text1"/>
          <w:lang w:val="en-US"/>
        </w:rPr>
        <w:fldChar w:fldCharType="begin"/>
      </w:r>
      <w:r w:rsidR="000B0969" w:rsidRPr="00F56023">
        <w:rPr>
          <w:color w:val="000000" w:themeColor="text1"/>
          <w:lang w:val="en-US"/>
        </w:rPr>
        <w:instrText xml:space="preserve"> SEQ Proposal \* ARABIC </w:instrText>
      </w:r>
      <w:r w:rsidR="000B0969" w:rsidRPr="00F56023">
        <w:rPr>
          <w:color w:val="000000" w:themeColor="text1"/>
          <w:lang w:val="en-US"/>
        </w:rPr>
        <w:fldChar w:fldCharType="separate"/>
      </w:r>
      <w:r w:rsidR="001727C3">
        <w:rPr>
          <w:noProof/>
          <w:color w:val="000000" w:themeColor="text1"/>
          <w:lang w:val="en-US"/>
        </w:rPr>
        <w:t>4</w:t>
      </w:r>
      <w:r w:rsidR="000B0969" w:rsidRPr="00F56023">
        <w:rPr>
          <w:color w:val="000000" w:themeColor="text1"/>
          <w:lang w:val="en-US"/>
        </w:rPr>
        <w:fldChar w:fldCharType="end"/>
      </w:r>
      <w:r w:rsidRPr="00855E4D">
        <w:rPr>
          <w:color w:val="000000" w:themeColor="text1"/>
          <w:lang w:val="en-US"/>
        </w:rPr>
        <w:t xml:space="preserve">: </w:t>
      </w:r>
      <w:bookmarkEnd w:id="12"/>
      <w:r w:rsidR="00F56023">
        <w:rPr>
          <w:color w:val="000000" w:themeColor="text1"/>
          <w:lang w:val="en-US"/>
        </w:rPr>
        <w:t xml:space="preserve">The overall delay requirement for SFTD measurement is </w:t>
      </w:r>
      <w:r w:rsidR="00F96D6D">
        <w:rPr>
          <w:color w:val="000000" w:themeColor="text1"/>
          <w:lang w:val="en-US"/>
        </w:rPr>
        <w:t>[</w:t>
      </w:r>
      <w:r w:rsidR="001727C3">
        <w:rPr>
          <w:color w:val="000000" w:themeColor="text1"/>
          <w:lang w:val="en-US"/>
        </w:rPr>
        <w:t>1</w:t>
      </w:r>
      <w:r w:rsidR="00F56023">
        <w:rPr>
          <w:color w:val="000000" w:themeColor="text1"/>
          <w:lang w:val="en-US"/>
        </w:rPr>
        <w:t xml:space="preserve">5 </w:t>
      </w:r>
      <w:r w:rsidR="00F56023" w:rsidRPr="00F56023">
        <w:rPr>
          <w:color w:val="000000" w:themeColor="text1"/>
          <w:lang w:val="en-US"/>
        </w:rPr>
        <w:t>x T</w:t>
      </w:r>
      <w:r w:rsidR="00F56023" w:rsidRPr="00F56023">
        <w:rPr>
          <w:color w:val="000000" w:themeColor="text1"/>
          <w:vertAlign w:val="subscript"/>
          <w:lang w:val="en-US"/>
        </w:rPr>
        <w:t>SSB</w:t>
      </w:r>
      <w:r w:rsidR="00F96D6D">
        <w:rPr>
          <w:color w:val="000000" w:themeColor="text1"/>
          <w:lang w:val="en-US"/>
        </w:rPr>
        <w:t>],</w:t>
      </w:r>
      <w:r w:rsidR="00F56023" w:rsidRPr="00F56023">
        <w:rPr>
          <w:color w:val="000000" w:themeColor="text1"/>
          <w:lang w:val="en-US"/>
        </w:rPr>
        <w:t xml:space="preserve"> where T</w:t>
      </w:r>
      <w:r w:rsidR="00F56023" w:rsidRPr="00F56023">
        <w:rPr>
          <w:color w:val="000000" w:themeColor="text1"/>
          <w:vertAlign w:val="subscript"/>
          <w:lang w:val="en-US"/>
        </w:rPr>
        <w:t>SSB</w:t>
      </w:r>
      <w:r w:rsidR="00F56023" w:rsidRPr="00F56023">
        <w:rPr>
          <w:color w:val="000000" w:themeColor="text1"/>
          <w:lang w:val="en-US"/>
        </w:rPr>
        <w:t xml:space="preserve"> is the SSB burst periodicity of the target NR cell.</w:t>
      </w:r>
      <w:bookmarkEnd w:id="13"/>
    </w:p>
    <w:p w:rsidR="00350127" w:rsidRDefault="00350127" w:rsidP="00086FF1">
      <w:pPr>
        <w:rPr>
          <w:rFonts w:asciiTheme="minorHAnsi" w:hAnsiTheme="minorHAnsi"/>
          <w:lang w:val="en-GB" w:eastAsia="x-none"/>
        </w:rPr>
      </w:pPr>
      <w:r>
        <w:rPr>
          <w:rFonts w:asciiTheme="minorHAnsi" w:hAnsiTheme="minorHAnsi"/>
          <w:lang w:val="en-GB" w:eastAsia="x-none"/>
        </w:rPr>
        <w:t xml:space="preserve">Since that there are total 3 x </w:t>
      </w:r>
      <w:r w:rsidRPr="00FB238B">
        <w:rPr>
          <w:rFonts w:asciiTheme="minorHAnsi" w:hAnsiTheme="minorHAnsi"/>
          <w:lang w:val="en-GB" w:eastAsia="x-none"/>
        </w:rPr>
        <w:t>T</w:t>
      </w:r>
      <w:r>
        <w:rPr>
          <w:rFonts w:asciiTheme="minorHAnsi" w:hAnsiTheme="minorHAnsi"/>
          <w:vertAlign w:val="subscript"/>
          <w:lang w:val="en-GB" w:eastAsia="x-none"/>
        </w:rPr>
        <w:t>SSB</w:t>
      </w:r>
      <w:r>
        <w:rPr>
          <w:rFonts w:asciiTheme="minorHAnsi" w:hAnsiTheme="minorHAnsi"/>
          <w:lang w:val="en-GB" w:eastAsia="zh-TW"/>
        </w:rPr>
        <w:t xml:space="preserve"> /5 basic time units required for SFTD measurement and that 2 interruptions are needed in each basic time unit, there are </w:t>
      </w:r>
      <w:r>
        <w:rPr>
          <w:rFonts w:asciiTheme="minorHAnsi" w:hAnsiTheme="minorHAnsi"/>
          <w:lang w:val="en-GB" w:eastAsia="x-none"/>
        </w:rPr>
        <w:t xml:space="preserve">6 x </w:t>
      </w:r>
      <w:r w:rsidRPr="00FB238B">
        <w:rPr>
          <w:rFonts w:asciiTheme="minorHAnsi" w:hAnsiTheme="minorHAnsi"/>
          <w:lang w:val="en-GB" w:eastAsia="x-none"/>
        </w:rPr>
        <w:t>T</w:t>
      </w:r>
      <w:r>
        <w:rPr>
          <w:rFonts w:asciiTheme="minorHAnsi" w:hAnsiTheme="minorHAnsi"/>
          <w:vertAlign w:val="subscript"/>
          <w:lang w:val="en-GB" w:eastAsia="x-none"/>
        </w:rPr>
        <w:t>SSB</w:t>
      </w:r>
      <w:r>
        <w:rPr>
          <w:rFonts w:asciiTheme="minorHAnsi" w:hAnsiTheme="minorHAnsi"/>
          <w:lang w:val="en-GB" w:eastAsia="zh-TW"/>
        </w:rPr>
        <w:t xml:space="preserve"> /5 interruptions in the duration of </w:t>
      </w:r>
      <w:r w:rsidR="00B06813">
        <w:rPr>
          <w:rFonts w:asciiTheme="minorHAnsi" w:hAnsiTheme="minorHAnsi"/>
          <w:lang w:val="en-GB" w:eastAsia="zh-TW"/>
        </w:rPr>
        <w:t>1</w:t>
      </w:r>
      <w:r>
        <w:rPr>
          <w:rFonts w:asciiTheme="minorHAnsi" w:hAnsiTheme="minorHAnsi"/>
          <w:lang w:val="en-GB" w:eastAsia="zh-TW"/>
        </w:rPr>
        <w:t xml:space="preserve">5 x </w:t>
      </w:r>
      <w:r w:rsidRPr="00FB238B">
        <w:rPr>
          <w:rFonts w:asciiTheme="minorHAnsi" w:hAnsiTheme="minorHAnsi"/>
          <w:lang w:val="en-GB" w:eastAsia="x-none"/>
        </w:rPr>
        <w:t>T</w:t>
      </w:r>
      <w:r>
        <w:rPr>
          <w:rFonts w:asciiTheme="minorHAnsi" w:hAnsiTheme="minorHAnsi"/>
          <w:vertAlign w:val="subscript"/>
          <w:lang w:val="en-GB" w:eastAsia="x-none"/>
        </w:rPr>
        <w:t>SSB</w:t>
      </w:r>
      <w:r w:rsidRPr="00350127">
        <w:rPr>
          <w:rFonts w:asciiTheme="minorHAnsi" w:hAnsiTheme="minorHAnsi"/>
          <w:lang w:val="en-GB" w:eastAsia="x-none"/>
        </w:rPr>
        <w:t>.</w:t>
      </w:r>
      <w:r>
        <w:rPr>
          <w:rFonts w:asciiTheme="minorHAnsi" w:hAnsiTheme="minorHAnsi"/>
          <w:lang w:val="en-GB" w:eastAsia="x-none"/>
        </w:rPr>
        <w:t xml:space="preserve"> </w:t>
      </w:r>
      <w:r w:rsidRPr="00350127">
        <w:rPr>
          <w:rFonts w:asciiTheme="minorHAnsi" w:hAnsiTheme="minorHAnsi"/>
          <w:lang w:val="en-GB" w:eastAsia="x-none"/>
        </w:rPr>
        <w:t xml:space="preserve">To </w:t>
      </w:r>
      <w:r>
        <w:rPr>
          <w:rFonts w:asciiTheme="minorHAnsi" w:hAnsiTheme="minorHAnsi"/>
          <w:lang w:val="en-GB" w:eastAsia="x-none"/>
        </w:rPr>
        <w:t>allow</w:t>
      </w:r>
      <w:r w:rsidRPr="00350127">
        <w:rPr>
          <w:rFonts w:asciiTheme="minorHAnsi" w:hAnsiTheme="minorHAnsi"/>
          <w:lang w:val="en-GB" w:eastAsia="x-none"/>
        </w:rPr>
        <w:t xml:space="preserve"> UE implementation flexibility</w:t>
      </w:r>
      <w:r>
        <w:rPr>
          <w:rFonts w:asciiTheme="minorHAnsi" w:hAnsiTheme="minorHAnsi"/>
          <w:lang w:val="en-GB" w:eastAsia="x-none"/>
        </w:rPr>
        <w:t>, we prefer invisible interruptions. Invisible interruptions can allow some advanced UE to extend its RF-ON period to reduce the overall reporting delay.</w:t>
      </w:r>
      <w:r w:rsidR="00F96D6D">
        <w:rPr>
          <w:rFonts w:asciiTheme="minorHAnsi" w:hAnsiTheme="minorHAnsi"/>
          <w:lang w:val="en-GB" w:eastAsia="x-none"/>
        </w:rPr>
        <w:t xml:space="preserve"> </w:t>
      </w:r>
    </w:p>
    <w:p w:rsidR="00086FF1" w:rsidRPr="00821C46" w:rsidRDefault="00086FF1" w:rsidP="00086FF1">
      <w:pPr>
        <w:pStyle w:val="a5"/>
        <w:rPr>
          <w:lang w:val="en-GB" w:eastAsia="zh-TW"/>
        </w:rPr>
      </w:pPr>
      <w:bookmarkStart w:id="14" w:name="_Ref505695685"/>
      <w:bookmarkStart w:id="15" w:name="_Ref506196522"/>
      <w:r w:rsidRPr="00821C46">
        <w:t xml:space="preserve">Proposal </w:t>
      </w:r>
      <w:r w:rsidRPr="00821C46">
        <w:fldChar w:fldCharType="begin"/>
      </w:r>
      <w:r w:rsidRPr="00821C46">
        <w:instrText xml:space="preserve"> SEQ Proposal \* ARABIC </w:instrText>
      </w:r>
      <w:r w:rsidRPr="00821C46">
        <w:fldChar w:fldCharType="separate"/>
      </w:r>
      <w:r w:rsidR="001727C3">
        <w:rPr>
          <w:noProof/>
        </w:rPr>
        <w:t>5</w:t>
      </w:r>
      <w:r w:rsidRPr="00821C46">
        <w:rPr>
          <w:noProof/>
        </w:rPr>
        <w:fldChar w:fldCharType="end"/>
      </w:r>
      <w:r w:rsidRPr="00821C46">
        <w:rPr>
          <w:lang w:val="en-US"/>
        </w:rPr>
        <w:t xml:space="preserve">: </w:t>
      </w:r>
      <w:bookmarkEnd w:id="14"/>
      <w:r w:rsidR="000F4335" w:rsidRPr="00821C46">
        <w:rPr>
          <w:lang w:val="en-GB" w:eastAsia="zh-TW"/>
        </w:rPr>
        <w:t>T</w:t>
      </w:r>
      <w:r w:rsidR="00350127" w:rsidRPr="00821C46">
        <w:rPr>
          <w:lang w:val="en-GB" w:eastAsia="zh-TW"/>
        </w:rPr>
        <w:t xml:space="preserve">here are </w:t>
      </w:r>
      <w:r w:rsidR="00F96D6D" w:rsidRPr="00821C46">
        <w:rPr>
          <w:lang w:val="en-GB" w:eastAsia="zh-TW"/>
        </w:rPr>
        <w:t>[</w:t>
      </w:r>
      <w:r w:rsidR="00350127" w:rsidRPr="00821C46">
        <w:rPr>
          <w:lang w:val="en-GB"/>
        </w:rPr>
        <w:t>6 x T</w:t>
      </w:r>
      <w:r w:rsidR="00350127" w:rsidRPr="00821C46">
        <w:rPr>
          <w:vertAlign w:val="subscript"/>
          <w:lang w:val="en-GB"/>
        </w:rPr>
        <w:t>SSB</w:t>
      </w:r>
      <w:r w:rsidR="00350127" w:rsidRPr="00821C46">
        <w:rPr>
          <w:lang w:val="en-GB" w:eastAsia="zh-TW"/>
        </w:rPr>
        <w:t xml:space="preserve"> /5</w:t>
      </w:r>
      <w:r w:rsidR="00F96D6D" w:rsidRPr="00821C46">
        <w:rPr>
          <w:lang w:val="en-GB" w:eastAsia="zh-TW"/>
        </w:rPr>
        <w:t>]</w:t>
      </w:r>
      <w:r w:rsidR="00350127" w:rsidRPr="00821C46">
        <w:rPr>
          <w:lang w:val="en-GB" w:eastAsia="zh-TW"/>
        </w:rPr>
        <w:t xml:space="preserve"> </w:t>
      </w:r>
      <w:r w:rsidR="000F4335" w:rsidRPr="00821C46">
        <w:rPr>
          <w:lang w:val="en-GB" w:eastAsia="zh-TW"/>
        </w:rPr>
        <w:t xml:space="preserve">invisible </w:t>
      </w:r>
      <w:r w:rsidR="00350127" w:rsidRPr="00821C46">
        <w:rPr>
          <w:lang w:val="en-GB" w:eastAsia="zh-TW"/>
        </w:rPr>
        <w:t xml:space="preserve">interruptions in </w:t>
      </w:r>
      <w:r w:rsidR="008B3D1D" w:rsidRPr="00821C46">
        <w:rPr>
          <w:lang w:val="en-GB" w:eastAsia="zh-TW"/>
        </w:rPr>
        <w:t>the SFTD measurement process</w:t>
      </w:r>
      <w:r w:rsidRPr="00821C46">
        <w:rPr>
          <w:lang w:val="en-GB" w:eastAsia="zh-TW"/>
        </w:rPr>
        <w:t>.</w:t>
      </w:r>
      <w:bookmarkEnd w:id="15"/>
      <w:r w:rsidR="00350127" w:rsidRPr="00821C46">
        <w:rPr>
          <w:lang w:val="en-GB" w:eastAsia="zh-TW"/>
        </w:rPr>
        <w:t xml:space="preserve"> </w:t>
      </w:r>
    </w:p>
    <w:p w:rsidR="00086FF1" w:rsidRPr="00086FF1" w:rsidRDefault="00086FF1" w:rsidP="00086FF1">
      <w:pPr>
        <w:rPr>
          <w:rFonts w:asciiTheme="minorHAnsi" w:hAnsiTheme="minorHAnsi"/>
          <w:b/>
          <w:sz w:val="24"/>
          <w:szCs w:val="24"/>
          <w:lang w:val="en-GB" w:eastAsia="zh-TW"/>
        </w:rPr>
      </w:pPr>
      <w:r>
        <w:rPr>
          <w:rFonts w:asciiTheme="minorHAnsi" w:hAnsiTheme="minorHAnsi"/>
          <w:b/>
          <w:sz w:val="24"/>
          <w:szCs w:val="24"/>
          <w:lang w:val="en-GB" w:eastAsia="zh-TW"/>
        </w:rPr>
        <w:lastRenderedPageBreak/>
        <w:t>2.</w:t>
      </w:r>
      <w:r w:rsidRPr="00086FF1">
        <w:rPr>
          <w:rFonts w:asciiTheme="minorHAnsi" w:hAnsiTheme="minorHAnsi"/>
          <w:b/>
          <w:sz w:val="24"/>
          <w:szCs w:val="24"/>
          <w:lang w:val="en-GB" w:eastAsia="zh-TW"/>
        </w:rPr>
        <w:t xml:space="preserve">3      </w:t>
      </w:r>
      <w:r w:rsidR="00824DC7">
        <w:rPr>
          <w:rFonts w:asciiTheme="minorHAnsi" w:hAnsiTheme="minorHAnsi"/>
          <w:b/>
          <w:sz w:val="24"/>
          <w:szCs w:val="24"/>
          <w:lang w:val="en-GB" w:eastAsia="zh-TW"/>
        </w:rPr>
        <w:t xml:space="preserve">SFTD </w:t>
      </w:r>
      <w:r w:rsidRPr="00086FF1">
        <w:rPr>
          <w:rFonts w:asciiTheme="minorHAnsi" w:hAnsiTheme="minorHAnsi"/>
          <w:b/>
          <w:sz w:val="24"/>
          <w:szCs w:val="24"/>
          <w:lang w:val="en-GB" w:eastAsia="zh-TW"/>
        </w:rPr>
        <w:t>Report</w:t>
      </w:r>
      <w:r w:rsidR="00824DC7">
        <w:rPr>
          <w:rFonts w:asciiTheme="minorHAnsi" w:hAnsiTheme="minorHAnsi"/>
          <w:b/>
          <w:sz w:val="24"/>
          <w:szCs w:val="24"/>
          <w:lang w:val="en-GB" w:eastAsia="zh-TW"/>
        </w:rPr>
        <w:t xml:space="preserve">ing </w:t>
      </w:r>
    </w:p>
    <w:p w:rsidR="00086FF1" w:rsidRPr="00617553" w:rsidRDefault="00086FF1" w:rsidP="00086FF1">
      <w:pPr>
        <w:rPr>
          <w:rFonts w:asciiTheme="minorHAnsi" w:eastAsia="新細明體" w:hAnsiTheme="minorHAnsi"/>
          <w:lang w:val="en-GB" w:eastAsia="zh-TW"/>
        </w:rPr>
      </w:pPr>
      <w:r>
        <w:rPr>
          <w:rFonts w:asciiTheme="minorHAnsi" w:hAnsiTheme="minorHAnsi"/>
          <w:lang w:val="en-GB" w:eastAsia="zh-TW"/>
        </w:rPr>
        <w:t xml:space="preserve">SFTD measurement is one power consuming procedure. </w:t>
      </w:r>
      <w:r w:rsidRPr="00617553">
        <w:rPr>
          <w:rFonts w:asciiTheme="minorHAnsi" w:hAnsiTheme="minorHAnsi"/>
          <w:lang w:val="en-GB" w:eastAsia="zh-TW"/>
        </w:rPr>
        <w:t xml:space="preserve">In real field, UE may encounter the following two </w:t>
      </w:r>
      <w:r w:rsidR="00695A90">
        <w:rPr>
          <w:rFonts w:asciiTheme="minorHAnsi" w:hAnsiTheme="minorHAnsi"/>
          <w:lang w:val="en-GB" w:eastAsia="zh-TW"/>
        </w:rPr>
        <w:t>situations</w:t>
      </w:r>
      <w:r>
        <w:rPr>
          <w:rFonts w:asciiTheme="minorHAnsi" w:hAnsiTheme="minorHAnsi"/>
          <w:lang w:val="en-GB" w:eastAsia="zh-TW"/>
        </w:rPr>
        <w:t xml:space="preserve">. </w:t>
      </w:r>
      <w:r w:rsidRPr="00617553">
        <w:rPr>
          <w:rFonts w:asciiTheme="minorHAnsi" w:hAnsiTheme="minorHAnsi"/>
          <w:lang w:val="en-GB" w:eastAsia="zh-TW"/>
        </w:rPr>
        <w:t xml:space="preserve"> </w:t>
      </w:r>
      <w:r>
        <w:rPr>
          <w:rFonts w:asciiTheme="minorHAnsi" w:hAnsiTheme="minorHAnsi"/>
          <w:lang w:val="en-GB" w:eastAsia="zh-TW"/>
        </w:rPr>
        <w:t>A</w:t>
      </w:r>
      <w:r w:rsidRPr="00617553">
        <w:rPr>
          <w:rFonts w:asciiTheme="minorHAnsi" w:hAnsiTheme="minorHAnsi"/>
          <w:lang w:val="en-GB" w:eastAsia="zh-TW"/>
        </w:rPr>
        <w:t xml:space="preserve">nd </w:t>
      </w:r>
      <w:r>
        <w:rPr>
          <w:rFonts w:asciiTheme="minorHAnsi" w:eastAsia="新細明體" w:hAnsiTheme="minorHAnsi"/>
          <w:lang w:val="en-GB" w:eastAsia="zh-TW"/>
        </w:rPr>
        <w:t>UE behaviour shall be defined with considering minimizing UE power consumption.</w:t>
      </w:r>
    </w:p>
    <w:p w:rsidR="00086FF1" w:rsidRDefault="00695A90" w:rsidP="00086FF1">
      <w:pPr>
        <w:pStyle w:val="a9"/>
        <w:numPr>
          <w:ilvl w:val="0"/>
          <w:numId w:val="5"/>
        </w:numPr>
        <w:rPr>
          <w:rFonts w:asciiTheme="minorHAnsi" w:hAnsiTheme="minorHAnsi"/>
          <w:lang w:val="en-GB" w:eastAsia="zh-TW"/>
        </w:rPr>
      </w:pPr>
      <w:r>
        <w:rPr>
          <w:rFonts w:asciiTheme="minorHAnsi" w:hAnsiTheme="minorHAnsi"/>
          <w:lang w:val="en-GB" w:eastAsia="zh-TW"/>
        </w:rPr>
        <w:t>Situation</w:t>
      </w:r>
      <w:r w:rsidRPr="000C681C">
        <w:rPr>
          <w:rFonts w:asciiTheme="minorHAnsi" w:hAnsiTheme="minorHAnsi"/>
          <w:lang w:val="en-GB" w:eastAsia="zh-TW"/>
        </w:rPr>
        <w:t xml:space="preserve"> </w:t>
      </w:r>
      <w:r w:rsidR="00086FF1">
        <w:rPr>
          <w:rFonts w:asciiTheme="minorHAnsi" w:hAnsiTheme="minorHAnsi"/>
          <w:lang w:val="en-GB" w:eastAsia="zh-TW"/>
        </w:rPr>
        <w:t>1</w:t>
      </w:r>
      <w:r w:rsidR="00086FF1" w:rsidRPr="000C681C">
        <w:rPr>
          <w:rFonts w:asciiTheme="minorHAnsi" w:hAnsiTheme="minorHAnsi"/>
          <w:lang w:val="en-GB" w:eastAsia="zh-TW"/>
        </w:rPr>
        <w:t xml:space="preserve">: No cell </w:t>
      </w:r>
      <w:r w:rsidR="00500C49">
        <w:rPr>
          <w:rFonts w:asciiTheme="minorHAnsi" w:hAnsiTheme="minorHAnsi"/>
          <w:lang w:val="en-GB" w:eastAsia="zh-TW"/>
        </w:rPr>
        <w:t>is found</w:t>
      </w:r>
    </w:p>
    <w:p w:rsidR="00086FF1" w:rsidRDefault="00086FF1" w:rsidP="00086FF1">
      <w:pPr>
        <w:pStyle w:val="a9"/>
        <w:numPr>
          <w:ilvl w:val="1"/>
          <w:numId w:val="5"/>
        </w:numPr>
        <w:rPr>
          <w:rFonts w:asciiTheme="minorHAnsi" w:hAnsiTheme="minorHAnsi"/>
          <w:lang w:val="en-GB" w:eastAsia="zh-TW"/>
        </w:rPr>
      </w:pPr>
      <w:r w:rsidRPr="00086FF1">
        <w:rPr>
          <w:rFonts w:asciiTheme="minorHAnsi" w:hAnsiTheme="minorHAnsi"/>
          <w:u w:val="single"/>
          <w:lang w:val="en-GB" w:eastAsia="zh-TW"/>
        </w:rPr>
        <w:t xml:space="preserve">SFTD is NOT </w:t>
      </w:r>
      <w:r>
        <w:rPr>
          <w:rFonts w:asciiTheme="minorHAnsi" w:hAnsiTheme="minorHAnsi"/>
          <w:u w:val="single"/>
          <w:lang w:val="en-GB" w:eastAsia="zh-TW"/>
        </w:rPr>
        <w:t xml:space="preserve">a </w:t>
      </w:r>
      <w:r w:rsidRPr="00086FF1">
        <w:rPr>
          <w:rFonts w:asciiTheme="minorHAnsi" w:hAnsiTheme="minorHAnsi"/>
          <w:u w:val="single"/>
          <w:lang w:val="en-GB" w:eastAsia="zh-TW"/>
        </w:rPr>
        <w:t>persistent procedure</w:t>
      </w:r>
      <w:r>
        <w:rPr>
          <w:rFonts w:asciiTheme="minorHAnsi" w:hAnsiTheme="minorHAnsi"/>
          <w:lang w:val="en-GB" w:eastAsia="zh-TW"/>
        </w:rPr>
        <w:t xml:space="preserve">. </w:t>
      </w:r>
      <w:r w:rsidRPr="000C681C">
        <w:rPr>
          <w:rFonts w:asciiTheme="minorHAnsi" w:hAnsiTheme="minorHAnsi"/>
          <w:lang w:val="en-GB" w:eastAsia="zh-TW"/>
        </w:rPr>
        <w:t xml:space="preserve">Once reporting delay is </w:t>
      </w:r>
      <w:r w:rsidR="00A46F35">
        <w:rPr>
          <w:rFonts w:asciiTheme="minorHAnsi" w:hAnsiTheme="minorHAnsi"/>
          <w:lang w:val="en-GB" w:eastAsia="zh-TW"/>
        </w:rPr>
        <w:t>expired</w:t>
      </w:r>
      <w:r w:rsidRPr="000C681C">
        <w:rPr>
          <w:rFonts w:asciiTheme="minorHAnsi" w:hAnsiTheme="minorHAnsi"/>
          <w:lang w:val="en-GB" w:eastAsia="zh-TW"/>
        </w:rPr>
        <w:t xml:space="preserve">, UE reports ``no cell found’’ and </w:t>
      </w:r>
      <w:r>
        <w:rPr>
          <w:rFonts w:asciiTheme="minorHAnsi" w:hAnsiTheme="minorHAnsi"/>
          <w:lang w:val="en-GB" w:eastAsia="zh-TW"/>
        </w:rPr>
        <w:t xml:space="preserve">then </w:t>
      </w:r>
      <w:r w:rsidRPr="000C681C">
        <w:rPr>
          <w:rFonts w:asciiTheme="minorHAnsi" w:hAnsiTheme="minorHAnsi"/>
          <w:lang w:val="en-GB" w:eastAsia="zh-TW"/>
        </w:rPr>
        <w:t xml:space="preserve">terminates SFTD measurement procedure for power saving. </w:t>
      </w:r>
    </w:p>
    <w:p w:rsidR="00086FF1" w:rsidRDefault="00695A90" w:rsidP="00086FF1">
      <w:pPr>
        <w:pStyle w:val="a9"/>
        <w:numPr>
          <w:ilvl w:val="0"/>
          <w:numId w:val="5"/>
        </w:numPr>
        <w:rPr>
          <w:rFonts w:asciiTheme="minorHAnsi" w:hAnsiTheme="minorHAnsi"/>
          <w:lang w:val="en-GB" w:eastAsia="zh-TW"/>
        </w:rPr>
      </w:pPr>
      <w:r>
        <w:rPr>
          <w:rFonts w:asciiTheme="minorHAnsi" w:hAnsiTheme="minorHAnsi"/>
          <w:lang w:val="en-GB" w:eastAsia="zh-TW"/>
        </w:rPr>
        <w:t>Situation</w:t>
      </w:r>
      <w:r w:rsidRPr="000C681C">
        <w:rPr>
          <w:rFonts w:asciiTheme="minorHAnsi" w:hAnsiTheme="minorHAnsi"/>
          <w:lang w:val="en-GB" w:eastAsia="zh-TW"/>
        </w:rPr>
        <w:t xml:space="preserve"> </w:t>
      </w:r>
      <w:r w:rsidR="00086FF1">
        <w:rPr>
          <w:rFonts w:asciiTheme="minorHAnsi" w:hAnsiTheme="minorHAnsi"/>
          <w:lang w:val="en-GB" w:eastAsia="zh-TW"/>
        </w:rPr>
        <w:t>2</w:t>
      </w:r>
      <w:r w:rsidR="00086FF1" w:rsidRPr="000C681C">
        <w:rPr>
          <w:rFonts w:asciiTheme="minorHAnsi" w:hAnsiTheme="minorHAnsi"/>
          <w:lang w:val="en-GB" w:eastAsia="zh-TW"/>
        </w:rPr>
        <w:t xml:space="preserve">: Multiple cells are </w:t>
      </w:r>
      <w:r w:rsidR="00086FF1">
        <w:rPr>
          <w:rFonts w:asciiTheme="minorHAnsi" w:hAnsiTheme="minorHAnsi"/>
          <w:lang w:val="en-GB" w:eastAsia="zh-TW"/>
        </w:rPr>
        <w:t>detected</w:t>
      </w:r>
    </w:p>
    <w:p w:rsidR="00086FF1" w:rsidRDefault="00086FF1" w:rsidP="00086FF1">
      <w:pPr>
        <w:pStyle w:val="a9"/>
        <w:numPr>
          <w:ilvl w:val="1"/>
          <w:numId w:val="5"/>
        </w:numPr>
        <w:rPr>
          <w:rFonts w:asciiTheme="minorHAnsi" w:hAnsiTheme="minorHAnsi"/>
          <w:lang w:val="en-GB" w:eastAsia="zh-TW"/>
        </w:rPr>
      </w:pPr>
      <w:r w:rsidRPr="000C681C">
        <w:rPr>
          <w:rFonts w:asciiTheme="minorHAnsi" w:hAnsiTheme="minorHAnsi"/>
          <w:lang w:val="en-GB" w:eastAsia="zh-TW"/>
        </w:rPr>
        <w:t xml:space="preserve"> </w:t>
      </w:r>
      <w:r w:rsidR="00C24B7C">
        <w:rPr>
          <w:rFonts w:asciiTheme="minorHAnsi" w:hAnsiTheme="minorHAnsi"/>
          <w:lang w:val="en-GB" w:eastAsia="zh-TW"/>
        </w:rPr>
        <w:t>Only one</w:t>
      </w:r>
      <w:r w:rsidRPr="000C681C">
        <w:rPr>
          <w:rFonts w:asciiTheme="minorHAnsi" w:hAnsiTheme="minorHAnsi"/>
          <w:lang w:val="en-GB" w:eastAsia="zh-TW"/>
        </w:rPr>
        <w:t xml:space="preserve"> strongest cell</w:t>
      </w:r>
      <w:r>
        <w:rPr>
          <w:rFonts w:asciiTheme="minorHAnsi" w:hAnsiTheme="minorHAnsi"/>
          <w:lang w:val="en-GB" w:eastAsia="zh-TW"/>
        </w:rPr>
        <w:t xml:space="preserve"> </w:t>
      </w:r>
      <w:r w:rsidR="00C24B7C">
        <w:rPr>
          <w:rFonts w:asciiTheme="minorHAnsi" w:hAnsiTheme="minorHAnsi"/>
          <w:lang w:val="en-GB" w:eastAsia="zh-TW"/>
        </w:rPr>
        <w:t>is</w:t>
      </w:r>
      <w:r>
        <w:rPr>
          <w:rFonts w:asciiTheme="minorHAnsi" w:hAnsiTheme="minorHAnsi"/>
          <w:lang w:val="en-GB" w:eastAsia="zh-TW"/>
        </w:rPr>
        <w:t xml:space="preserve"> report</w:t>
      </w:r>
      <w:r w:rsidR="00C24B7C">
        <w:rPr>
          <w:rFonts w:asciiTheme="minorHAnsi" w:hAnsiTheme="minorHAnsi"/>
          <w:lang w:val="en-GB" w:eastAsia="zh-TW"/>
        </w:rPr>
        <w:t>ed</w:t>
      </w:r>
    </w:p>
    <w:p w:rsidR="00086FF1" w:rsidRPr="000C681C" w:rsidRDefault="00086FF1" w:rsidP="00086FF1">
      <w:pPr>
        <w:pStyle w:val="a5"/>
        <w:rPr>
          <w:lang w:val="en-US"/>
        </w:rPr>
      </w:pPr>
      <w:bookmarkStart w:id="16" w:name="_Ref505695748"/>
      <w:r>
        <w:t xml:space="preserve">Proposal </w:t>
      </w:r>
      <w:r>
        <w:fldChar w:fldCharType="begin"/>
      </w:r>
      <w:r>
        <w:instrText xml:space="preserve"> SEQ Proposal \* ARABIC </w:instrText>
      </w:r>
      <w:r>
        <w:fldChar w:fldCharType="separate"/>
      </w:r>
      <w:r w:rsidR="001727C3">
        <w:rPr>
          <w:noProof/>
        </w:rPr>
        <w:t>6</w:t>
      </w:r>
      <w:r>
        <w:rPr>
          <w:noProof/>
        </w:rPr>
        <w:fldChar w:fldCharType="end"/>
      </w:r>
      <w:r>
        <w:rPr>
          <w:lang w:val="en-US"/>
        </w:rPr>
        <w:t xml:space="preserve">: Once reporting delay is </w:t>
      </w:r>
      <w:r w:rsidR="00BB69BA">
        <w:rPr>
          <w:lang w:val="en-US"/>
        </w:rPr>
        <w:t>expired</w:t>
      </w:r>
      <w:r>
        <w:rPr>
          <w:lang w:val="en-US"/>
        </w:rPr>
        <w:t xml:space="preserve"> and </w:t>
      </w:r>
      <w:r>
        <w:t xml:space="preserve">there is no cell </w:t>
      </w:r>
      <w:r w:rsidR="00500C49">
        <w:rPr>
          <w:lang w:val="en-US"/>
        </w:rPr>
        <w:t>found</w:t>
      </w:r>
      <w:r>
        <w:t>, UE can report ``no cell found’’</w:t>
      </w:r>
      <w:r>
        <w:rPr>
          <w:lang w:val="en-US"/>
        </w:rPr>
        <w:t xml:space="preserve"> and terminate SFTD measurement procedure for power saving</w:t>
      </w:r>
      <w:bookmarkEnd w:id="16"/>
    </w:p>
    <w:p w:rsidR="00086FF1" w:rsidRDefault="00086FF1" w:rsidP="00086FF1">
      <w:pPr>
        <w:pStyle w:val="a5"/>
      </w:pPr>
      <w:bookmarkStart w:id="17" w:name="_Ref505695731"/>
      <w:bookmarkStart w:id="18" w:name="_Ref506200009"/>
      <w:r>
        <w:t xml:space="preserve">Proposal </w:t>
      </w:r>
      <w:r>
        <w:fldChar w:fldCharType="begin"/>
      </w:r>
      <w:r>
        <w:instrText xml:space="preserve"> SEQ Proposal \* ARABIC </w:instrText>
      </w:r>
      <w:r>
        <w:fldChar w:fldCharType="separate"/>
      </w:r>
      <w:r w:rsidR="001727C3">
        <w:rPr>
          <w:noProof/>
        </w:rPr>
        <w:t>7</w:t>
      </w:r>
      <w:r>
        <w:rPr>
          <w:noProof/>
        </w:rPr>
        <w:fldChar w:fldCharType="end"/>
      </w:r>
      <w:r>
        <w:rPr>
          <w:lang w:val="en-US"/>
        </w:rPr>
        <w:t xml:space="preserve">: </w:t>
      </w:r>
      <w:r>
        <w:t xml:space="preserve">If multiple cells are detected, UE report </w:t>
      </w:r>
      <w:r w:rsidR="00F45C6C">
        <w:rPr>
          <w:lang w:val="en-US"/>
        </w:rPr>
        <w:t>one</w:t>
      </w:r>
      <w:r>
        <w:t xml:space="preserve"> strongest cell</w:t>
      </w:r>
      <w:bookmarkEnd w:id="17"/>
      <w:r>
        <w:t>.</w:t>
      </w:r>
      <w:bookmarkEnd w:id="18"/>
    </w:p>
    <w:p w:rsidR="00A73AF2" w:rsidRPr="002D0103" w:rsidRDefault="00C468B7" w:rsidP="00A73AF2">
      <w:pPr>
        <w:pStyle w:val="1"/>
        <w:rPr>
          <w:rFonts w:ascii="Calibri" w:eastAsia="新細明體" w:hAnsi="Calibri" w:cs="Calibri"/>
          <w:b/>
          <w:color w:val="0D0D0D"/>
          <w:sz w:val="24"/>
          <w:szCs w:val="24"/>
          <w:lang w:eastAsia="zh-TW"/>
        </w:rPr>
      </w:pPr>
      <w:r>
        <w:rPr>
          <w:rFonts w:ascii="Calibri" w:hAnsi="Calibri" w:cs="Calibri"/>
          <w:b/>
          <w:color w:val="000000"/>
          <w:sz w:val="24"/>
          <w:szCs w:val="24"/>
        </w:rPr>
        <w:t>3</w:t>
      </w:r>
      <w:r w:rsidR="00A73AF2" w:rsidRPr="002D0103">
        <w:rPr>
          <w:rFonts w:ascii="Calibri" w:hAnsi="Calibri" w:cs="Calibri"/>
          <w:b/>
          <w:color w:val="000000"/>
          <w:sz w:val="24"/>
          <w:szCs w:val="24"/>
        </w:rPr>
        <w:tab/>
      </w:r>
      <w:r w:rsidR="00A73AF2" w:rsidRPr="002D0103">
        <w:rPr>
          <w:rFonts w:ascii="Calibri" w:eastAsia="新細明體" w:hAnsi="Calibri" w:cs="Calibri"/>
          <w:b/>
          <w:sz w:val="24"/>
          <w:szCs w:val="24"/>
          <w:lang w:eastAsia="zh-TW"/>
        </w:rPr>
        <w:t>Summary</w:t>
      </w:r>
    </w:p>
    <w:p w:rsidR="00F879E7" w:rsidRPr="000C681C" w:rsidRDefault="002D0103" w:rsidP="00A73AF2">
      <w:pPr>
        <w:rPr>
          <w:rFonts w:asciiTheme="minorHAnsi" w:hAnsiTheme="minorHAnsi"/>
          <w:lang w:eastAsia="x-none"/>
        </w:rPr>
      </w:pPr>
      <w:r w:rsidRPr="000C681C">
        <w:rPr>
          <w:rFonts w:asciiTheme="minorHAnsi" w:hAnsiTheme="minorHAnsi"/>
          <w:lang w:eastAsia="x-none"/>
        </w:rPr>
        <w:t xml:space="preserve">Based </w:t>
      </w:r>
      <w:r w:rsidR="00C468B7" w:rsidRPr="000C681C">
        <w:rPr>
          <w:rFonts w:asciiTheme="minorHAnsi" w:hAnsiTheme="minorHAnsi"/>
          <w:lang w:eastAsia="x-none"/>
        </w:rPr>
        <w:t>on the discussion in section 2</w:t>
      </w:r>
      <w:r w:rsidRPr="000C681C">
        <w:rPr>
          <w:rFonts w:asciiTheme="minorHAnsi" w:hAnsiTheme="minorHAnsi"/>
          <w:lang w:eastAsia="x-none"/>
        </w:rPr>
        <w:t xml:space="preserve">, we </w:t>
      </w:r>
      <w:r w:rsidR="00581563" w:rsidRPr="000C681C">
        <w:rPr>
          <w:rFonts w:asciiTheme="minorHAnsi" w:hAnsiTheme="minorHAnsi"/>
          <w:lang w:eastAsia="x-none"/>
        </w:rPr>
        <w:t xml:space="preserve">have </w:t>
      </w:r>
      <w:r w:rsidRPr="000C681C">
        <w:rPr>
          <w:rFonts w:asciiTheme="minorHAnsi" w:hAnsiTheme="minorHAnsi"/>
          <w:lang w:eastAsia="x-none"/>
        </w:rPr>
        <w:t>the following proposal:</w:t>
      </w:r>
    </w:p>
    <w:p w:rsidR="000C681C" w:rsidRPr="001727C3" w:rsidRDefault="000C681C" w:rsidP="00C963C4">
      <w:pPr>
        <w:rPr>
          <w:rFonts w:eastAsia="SimSun"/>
          <w:b/>
          <w:lang w:val="en-GB" w:eastAsia="zh-TW"/>
        </w:rPr>
      </w:pPr>
      <w:r w:rsidRPr="001727C3">
        <w:rPr>
          <w:rFonts w:eastAsia="SimSun"/>
          <w:b/>
          <w:lang w:val="en-GB" w:eastAsia="zh-TW"/>
        </w:rPr>
        <w:fldChar w:fldCharType="begin"/>
      </w:r>
      <w:r w:rsidRPr="001727C3">
        <w:rPr>
          <w:rFonts w:eastAsia="SimSun"/>
          <w:b/>
          <w:lang w:val="en-GB" w:eastAsia="zh-TW"/>
        </w:rPr>
        <w:instrText xml:space="preserve"> REF _Ref505695664 \h  \* MERGEFORMAT </w:instrText>
      </w:r>
      <w:r w:rsidRPr="001727C3">
        <w:rPr>
          <w:rFonts w:eastAsia="SimSun"/>
          <w:b/>
          <w:lang w:val="en-GB" w:eastAsia="zh-TW"/>
        </w:rPr>
      </w:r>
      <w:r w:rsidRPr="001727C3">
        <w:rPr>
          <w:rFonts w:eastAsia="SimSun"/>
          <w:b/>
          <w:lang w:val="en-GB" w:eastAsia="zh-TW"/>
        </w:rPr>
        <w:fldChar w:fldCharType="separate"/>
      </w:r>
      <w:r w:rsidR="00BA09CB" w:rsidRPr="00BA09CB">
        <w:rPr>
          <w:b/>
        </w:rPr>
        <w:t xml:space="preserve">Proposal </w:t>
      </w:r>
      <w:r w:rsidR="00BA09CB" w:rsidRPr="00BA09CB">
        <w:rPr>
          <w:b/>
          <w:noProof/>
        </w:rPr>
        <w:t>1</w:t>
      </w:r>
      <w:r w:rsidR="00BA09CB" w:rsidRPr="00BA09CB">
        <w:rPr>
          <w:b/>
        </w:rPr>
        <w:t>: Consider interruption based inter-RAT SFTD measurement when PSCell is not configured.</w:t>
      </w:r>
      <w:r w:rsidRPr="001727C3">
        <w:rPr>
          <w:rFonts w:eastAsia="SimSun"/>
          <w:b/>
          <w:lang w:val="en-GB" w:eastAsia="zh-TW"/>
        </w:rPr>
        <w:fldChar w:fldCharType="end"/>
      </w:r>
    </w:p>
    <w:p w:rsidR="001727C3" w:rsidRPr="00BA09CB" w:rsidRDefault="001727C3" w:rsidP="00C963C4">
      <w:pPr>
        <w:rPr>
          <w:b/>
        </w:rPr>
      </w:pPr>
      <w:r w:rsidRPr="00BA09CB">
        <w:rPr>
          <w:b/>
        </w:rPr>
        <w:fldChar w:fldCharType="begin"/>
      </w:r>
      <w:r w:rsidRPr="00BA09CB">
        <w:rPr>
          <w:b/>
        </w:rPr>
        <w:instrText xml:space="preserve"> REF _Ref506199968 \h  \* MERGEFORMAT </w:instrText>
      </w:r>
      <w:r w:rsidRPr="00BA09CB">
        <w:rPr>
          <w:b/>
        </w:rPr>
      </w:r>
      <w:r w:rsidRPr="00BA09CB">
        <w:rPr>
          <w:b/>
        </w:rPr>
        <w:fldChar w:fldCharType="separate"/>
      </w:r>
      <w:r w:rsidR="00BA09CB" w:rsidRPr="00BA09CB">
        <w:rPr>
          <w:b/>
        </w:rPr>
        <w:t xml:space="preserve">Proposal 2: RAN4 can further study the time length of </w:t>
      </w:r>
      <w:r w:rsidR="00BA09CB" w:rsidRPr="00BA09CB">
        <w:rPr>
          <w:b/>
        </w:rPr>
        <w:t>interruption for different scenarios, e.g., intra-band EN-DC and inter-band EN-DC</w:t>
      </w:r>
      <w:r w:rsidRPr="00BA09CB">
        <w:rPr>
          <w:b/>
        </w:rPr>
        <w:fldChar w:fldCharType="end"/>
      </w:r>
      <w:r w:rsidR="00BA09CB" w:rsidRPr="00BA09CB">
        <w:rPr>
          <w:b/>
        </w:rPr>
        <w:t>.</w:t>
      </w:r>
      <w:bookmarkStart w:id="19" w:name="_GoBack"/>
      <w:bookmarkEnd w:id="19"/>
    </w:p>
    <w:p w:rsidR="001727C3" w:rsidRPr="001727C3" w:rsidRDefault="001727C3" w:rsidP="00C963C4">
      <w:pPr>
        <w:rPr>
          <w:rFonts w:eastAsia="SimSun"/>
          <w:b/>
          <w:lang w:val="en-GB" w:eastAsia="zh-TW"/>
        </w:rPr>
      </w:pPr>
      <w:r w:rsidRPr="001727C3">
        <w:rPr>
          <w:rFonts w:eastAsia="SimSun"/>
          <w:b/>
          <w:lang w:val="en-GB" w:eastAsia="zh-TW"/>
        </w:rPr>
        <w:fldChar w:fldCharType="begin"/>
      </w:r>
      <w:r w:rsidRPr="001727C3">
        <w:rPr>
          <w:rFonts w:eastAsia="SimSun"/>
          <w:b/>
          <w:lang w:val="en-GB" w:eastAsia="zh-TW"/>
        </w:rPr>
        <w:instrText xml:space="preserve"> REF _Ref506196492 \h  \* MERGEFORMAT </w:instrText>
      </w:r>
      <w:r w:rsidRPr="001727C3">
        <w:rPr>
          <w:rFonts w:eastAsia="SimSun"/>
          <w:b/>
          <w:lang w:val="en-GB" w:eastAsia="zh-TW"/>
        </w:rPr>
      </w:r>
      <w:r w:rsidRPr="001727C3">
        <w:rPr>
          <w:rFonts w:eastAsia="SimSun"/>
          <w:b/>
          <w:lang w:val="en-GB" w:eastAsia="zh-TW"/>
        </w:rPr>
        <w:fldChar w:fldCharType="separate"/>
      </w:r>
      <w:r w:rsidR="00BA09CB" w:rsidRPr="00BA09CB">
        <w:rPr>
          <w:b/>
        </w:rPr>
        <w:t xml:space="preserve">Proposal </w:t>
      </w:r>
      <w:r w:rsidR="00BA09CB" w:rsidRPr="00BA09CB">
        <w:rPr>
          <w:b/>
          <w:noProof/>
        </w:rPr>
        <w:t>3</w:t>
      </w:r>
      <w:r w:rsidR="00BA09CB" w:rsidRPr="00BA09CB">
        <w:rPr>
          <w:b/>
          <w:color w:val="000000" w:themeColor="text1"/>
        </w:rPr>
        <w:t>: The SINR side condition should be high enough so that cell searching and MIB decoding all can be completed individually in one shot.</w:t>
      </w:r>
      <w:r w:rsidRPr="001727C3">
        <w:rPr>
          <w:rFonts w:eastAsia="SimSun"/>
          <w:b/>
          <w:lang w:val="en-GB" w:eastAsia="zh-TW"/>
        </w:rPr>
        <w:fldChar w:fldCharType="end"/>
      </w:r>
    </w:p>
    <w:p w:rsidR="001727C3" w:rsidRPr="001727C3" w:rsidRDefault="001727C3" w:rsidP="00C963C4">
      <w:pPr>
        <w:rPr>
          <w:rFonts w:eastAsia="SimSun"/>
          <w:b/>
          <w:lang w:val="en-GB" w:eastAsia="zh-TW"/>
        </w:rPr>
      </w:pPr>
      <w:r w:rsidRPr="001727C3">
        <w:rPr>
          <w:rFonts w:eastAsia="SimSun"/>
          <w:b/>
          <w:lang w:val="en-GB" w:eastAsia="zh-TW"/>
        </w:rPr>
        <w:fldChar w:fldCharType="begin"/>
      </w:r>
      <w:r w:rsidRPr="001727C3">
        <w:rPr>
          <w:rFonts w:eastAsia="SimSun"/>
          <w:b/>
          <w:lang w:val="en-GB" w:eastAsia="zh-TW"/>
        </w:rPr>
        <w:instrText xml:space="preserve"> REF _Ref506196512 \h  \* MERGEFORMAT </w:instrText>
      </w:r>
      <w:r w:rsidRPr="001727C3">
        <w:rPr>
          <w:rFonts w:eastAsia="SimSun"/>
          <w:b/>
          <w:lang w:val="en-GB" w:eastAsia="zh-TW"/>
        </w:rPr>
      </w:r>
      <w:r w:rsidRPr="001727C3">
        <w:rPr>
          <w:rFonts w:eastAsia="SimSun"/>
          <w:b/>
          <w:lang w:val="en-GB" w:eastAsia="zh-TW"/>
        </w:rPr>
        <w:fldChar w:fldCharType="separate"/>
      </w:r>
      <w:r w:rsidR="009E7117" w:rsidRPr="009E7117">
        <w:rPr>
          <w:b/>
          <w:color w:val="000000" w:themeColor="text1"/>
        </w:rPr>
        <w:t xml:space="preserve">Proposal </w:t>
      </w:r>
      <w:r w:rsidR="009E7117" w:rsidRPr="009E7117">
        <w:rPr>
          <w:b/>
          <w:noProof/>
          <w:color w:val="000000" w:themeColor="text1"/>
        </w:rPr>
        <w:t>4</w:t>
      </w:r>
      <w:r w:rsidR="009E7117" w:rsidRPr="009E7117">
        <w:rPr>
          <w:b/>
          <w:color w:val="000000" w:themeColor="text1"/>
        </w:rPr>
        <w:t>: The overall delay requirement for SFTD measurement is [15 x T</w:t>
      </w:r>
      <w:r w:rsidR="009E7117" w:rsidRPr="00822BAE">
        <w:rPr>
          <w:b/>
          <w:color w:val="000000" w:themeColor="text1"/>
          <w:vertAlign w:val="subscript"/>
        </w:rPr>
        <w:t>SSB</w:t>
      </w:r>
      <w:r w:rsidR="009E7117" w:rsidRPr="009E7117">
        <w:rPr>
          <w:b/>
          <w:color w:val="000000" w:themeColor="text1"/>
        </w:rPr>
        <w:t>], where T</w:t>
      </w:r>
      <w:r w:rsidR="009E7117" w:rsidRPr="00822BAE">
        <w:rPr>
          <w:b/>
          <w:color w:val="000000" w:themeColor="text1"/>
          <w:vertAlign w:val="subscript"/>
        </w:rPr>
        <w:t>SSB</w:t>
      </w:r>
      <w:r w:rsidR="009E7117" w:rsidRPr="009E7117">
        <w:rPr>
          <w:b/>
          <w:color w:val="000000" w:themeColor="text1"/>
        </w:rPr>
        <w:t xml:space="preserve"> is the SSB burst periodicity of the target NR cell.</w:t>
      </w:r>
      <w:r w:rsidRPr="001727C3">
        <w:rPr>
          <w:rFonts w:eastAsia="SimSun"/>
          <w:b/>
          <w:lang w:val="en-GB" w:eastAsia="zh-TW"/>
        </w:rPr>
        <w:fldChar w:fldCharType="end"/>
      </w:r>
    </w:p>
    <w:p w:rsidR="001727C3" w:rsidRPr="001727C3" w:rsidRDefault="001727C3" w:rsidP="00C963C4">
      <w:pPr>
        <w:rPr>
          <w:rFonts w:eastAsia="SimSun"/>
          <w:b/>
          <w:lang w:val="en-GB" w:eastAsia="zh-TW"/>
        </w:rPr>
      </w:pPr>
      <w:r w:rsidRPr="001727C3">
        <w:rPr>
          <w:rFonts w:eastAsia="SimSun"/>
          <w:b/>
          <w:lang w:val="en-GB" w:eastAsia="zh-TW"/>
        </w:rPr>
        <w:fldChar w:fldCharType="begin"/>
      </w:r>
      <w:r w:rsidRPr="001727C3">
        <w:rPr>
          <w:rFonts w:eastAsia="SimSun"/>
          <w:b/>
          <w:lang w:val="en-GB" w:eastAsia="zh-TW"/>
        </w:rPr>
        <w:instrText xml:space="preserve"> REF _Ref506196522 \h  \* MERGEFORMAT </w:instrText>
      </w:r>
      <w:r w:rsidRPr="001727C3">
        <w:rPr>
          <w:rFonts w:eastAsia="SimSun"/>
          <w:b/>
          <w:lang w:val="en-GB" w:eastAsia="zh-TW"/>
        </w:rPr>
      </w:r>
      <w:r w:rsidRPr="001727C3">
        <w:rPr>
          <w:rFonts w:eastAsia="SimSun"/>
          <w:b/>
          <w:lang w:val="en-GB" w:eastAsia="zh-TW"/>
        </w:rPr>
        <w:fldChar w:fldCharType="separate"/>
      </w:r>
      <w:r w:rsidR="009E7117" w:rsidRPr="009E7117">
        <w:rPr>
          <w:b/>
        </w:rPr>
        <w:t xml:space="preserve">Proposal </w:t>
      </w:r>
      <w:r w:rsidR="009E7117" w:rsidRPr="009E7117">
        <w:rPr>
          <w:b/>
          <w:noProof/>
        </w:rPr>
        <w:t>5</w:t>
      </w:r>
      <w:r w:rsidR="009E7117" w:rsidRPr="009E7117">
        <w:rPr>
          <w:b/>
        </w:rPr>
        <w:t xml:space="preserve">: </w:t>
      </w:r>
      <w:r w:rsidR="009E7117" w:rsidRPr="009E7117">
        <w:rPr>
          <w:b/>
          <w:lang w:val="en-GB" w:eastAsia="zh-TW"/>
        </w:rPr>
        <w:t>There are [</w:t>
      </w:r>
      <w:r w:rsidR="009E7117" w:rsidRPr="009E7117">
        <w:rPr>
          <w:b/>
          <w:lang w:val="en-GB"/>
        </w:rPr>
        <w:t>6 x T</w:t>
      </w:r>
      <w:r w:rsidR="009E7117" w:rsidRPr="00822BAE">
        <w:rPr>
          <w:b/>
          <w:vertAlign w:val="subscript"/>
          <w:lang w:val="en-GB"/>
        </w:rPr>
        <w:t>SSB</w:t>
      </w:r>
      <w:r w:rsidR="009E7117" w:rsidRPr="009E7117">
        <w:rPr>
          <w:b/>
          <w:lang w:val="en-GB" w:eastAsia="zh-TW"/>
        </w:rPr>
        <w:t xml:space="preserve"> /5] invisible interruptions in the SFTD measurement process.</w:t>
      </w:r>
      <w:r w:rsidRPr="001727C3">
        <w:rPr>
          <w:rFonts w:eastAsia="SimSun"/>
          <w:b/>
          <w:lang w:val="en-GB" w:eastAsia="zh-TW"/>
        </w:rPr>
        <w:fldChar w:fldCharType="end"/>
      </w:r>
    </w:p>
    <w:p w:rsidR="001727C3" w:rsidRPr="001727C3" w:rsidRDefault="001727C3" w:rsidP="00C963C4">
      <w:pPr>
        <w:rPr>
          <w:rFonts w:eastAsia="SimSun"/>
          <w:b/>
          <w:lang w:val="en-GB" w:eastAsia="zh-TW"/>
        </w:rPr>
      </w:pPr>
      <w:r w:rsidRPr="001727C3">
        <w:rPr>
          <w:rFonts w:eastAsia="SimSun"/>
          <w:b/>
          <w:lang w:val="en-GB" w:eastAsia="zh-TW"/>
        </w:rPr>
        <w:fldChar w:fldCharType="begin"/>
      </w:r>
      <w:r w:rsidRPr="001727C3">
        <w:rPr>
          <w:rFonts w:eastAsia="SimSun"/>
          <w:b/>
          <w:lang w:val="en-GB" w:eastAsia="zh-TW"/>
        </w:rPr>
        <w:instrText xml:space="preserve"> REF _Ref505695748 \h  \* MERGEFORMAT </w:instrText>
      </w:r>
      <w:r w:rsidRPr="001727C3">
        <w:rPr>
          <w:rFonts w:eastAsia="SimSun"/>
          <w:b/>
          <w:lang w:val="en-GB" w:eastAsia="zh-TW"/>
        </w:rPr>
      </w:r>
      <w:r w:rsidRPr="001727C3">
        <w:rPr>
          <w:rFonts w:eastAsia="SimSun"/>
          <w:b/>
          <w:lang w:val="en-GB" w:eastAsia="zh-TW"/>
        </w:rPr>
        <w:fldChar w:fldCharType="separate"/>
      </w:r>
      <w:r w:rsidR="009E7117" w:rsidRPr="009E7117">
        <w:rPr>
          <w:b/>
        </w:rPr>
        <w:t xml:space="preserve">Proposal </w:t>
      </w:r>
      <w:r w:rsidR="009E7117" w:rsidRPr="009E7117">
        <w:rPr>
          <w:b/>
          <w:noProof/>
        </w:rPr>
        <w:t>6</w:t>
      </w:r>
      <w:r w:rsidR="009E7117" w:rsidRPr="009E7117">
        <w:rPr>
          <w:b/>
        </w:rPr>
        <w:t>: Once reporting delay is expired and there is no cell found, UE can report ``no cell found’’ and terminate SFTD measurement procedure for power saving</w:t>
      </w:r>
      <w:r w:rsidRPr="001727C3">
        <w:rPr>
          <w:rFonts w:eastAsia="SimSun"/>
          <w:b/>
          <w:lang w:val="en-GB" w:eastAsia="zh-TW"/>
        </w:rPr>
        <w:fldChar w:fldCharType="end"/>
      </w:r>
    </w:p>
    <w:p w:rsidR="001727C3" w:rsidRPr="001727C3" w:rsidRDefault="001727C3" w:rsidP="00C963C4">
      <w:pPr>
        <w:rPr>
          <w:rFonts w:eastAsia="SimSun"/>
          <w:b/>
          <w:lang w:val="en-GB" w:eastAsia="zh-TW"/>
        </w:rPr>
      </w:pPr>
      <w:r w:rsidRPr="001727C3">
        <w:rPr>
          <w:rFonts w:eastAsia="SimSun"/>
          <w:b/>
          <w:lang w:val="en-GB" w:eastAsia="zh-TW"/>
        </w:rPr>
        <w:fldChar w:fldCharType="begin"/>
      </w:r>
      <w:r w:rsidRPr="001727C3">
        <w:rPr>
          <w:rFonts w:eastAsia="SimSun"/>
          <w:b/>
          <w:lang w:val="en-GB" w:eastAsia="zh-TW"/>
        </w:rPr>
        <w:instrText xml:space="preserve"> REF _Ref506200009 \h  \* MERGEFORMAT </w:instrText>
      </w:r>
      <w:r w:rsidRPr="001727C3">
        <w:rPr>
          <w:rFonts w:eastAsia="SimSun"/>
          <w:b/>
          <w:lang w:val="en-GB" w:eastAsia="zh-TW"/>
        </w:rPr>
      </w:r>
      <w:r w:rsidRPr="001727C3">
        <w:rPr>
          <w:rFonts w:eastAsia="SimSun"/>
          <w:b/>
          <w:lang w:val="en-GB" w:eastAsia="zh-TW"/>
        </w:rPr>
        <w:fldChar w:fldCharType="separate"/>
      </w:r>
      <w:r w:rsidR="009E7117" w:rsidRPr="009E7117">
        <w:rPr>
          <w:b/>
        </w:rPr>
        <w:t xml:space="preserve">Proposal </w:t>
      </w:r>
      <w:r w:rsidR="009E7117" w:rsidRPr="009E7117">
        <w:rPr>
          <w:b/>
          <w:noProof/>
        </w:rPr>
        <w:t>7</w:t>
      </w:r>
      <w:r w:rsidR="009E7117" w:rsidRPr="009E7117">
        <w:rPr>
          <w:b/>
        </w:rPr>
        <w:t>: If multiple cells are detected, UE report one strongest cell.</w:t>
      </w:r>
      <w:r w:rsidRPr="001727C3">
        <w:rPr>
          <w:rFonts w:eastAsia="SimSun"/>
          <w:b/>
          <w:lang w:val="en-GB" w:eastAsia="zh-TW"/>
        </w:rPr>
        <w:fldChar w:fldCharType="end"/>
      </w:r>
    </w:p>
    <w:p w:rsidR="00EC21BC" w:rsidRDefault="00A73AF2" w:rsidP="00EC21BC">
      <w:pPr>
        <w:pStyle w:val="1"/>
        <w:rPr>
          <w:rFonts w:ascii="Calibri" w:hAnsi="Calibri" w:cs="Calibri"/>
          <w:b/>
          <w:color w:val="0D0D0D"/>
          <w:sz w:val="24"/>
          <w:szCs w:val="24"/>
        </w:rPr>
      </w:pPr>
      <w:r w:rsidRPr="008127D6">
        <w:rPr>
          <w:rFonts w:ascii="Calibri" w:eastAsia="新細明體" w:hAnsi="Calibri" w:cs="Calibri"/>
          <w:b/>
          <w:color w:val="0D0D0D"/>
          <w:sz w:val="24"/>
          <w:szCs w:val="24"/>
          <w:lang w:eastAsia="zh-TW"/>
        </w:rPr>
        <w:t>4</w:t>
      </w:r>
      <w:r w:rsidRPr="008127D6">
        <w:rPr>
          <w:rFonts w:ascii="Calibri" w:hAnsi="Calibri" w:cs="Calibri"/>
          <w:b/>
          <w:color w:val="0D0D0D"/>
          <w:sz w:val="24"/>
          <w:szCs w:val="24"/>
        </w:rPr>
        <w:tab/>
      </w:r>
      <w:r w:rsidRPr="008127D6">
        <w:rPr>
          <w:rFonts w:ascii="Calibri" w:eastAsia="新細明體" w:hAnsi="Calibri" w:cs="Calibri"/>
          <w:b/>
          <w:color w:val="0D0D0D"/>
          <w:sz w:val="24"/>
          <w:szCs w:val="24"/>
          <w:lang w:eastAsia="zh-TW"/>
        </w:rPr>
        <w:t>Reference</w:t>
      </w:r>
      <w:r w:rsidRPr="008127D6">
        <w:rPr>
          <w:rFonts w:ascii="Calibri" w:hAnsi="Calibri" w:cs="Calibri"/>
          <w:b/>
          <w:color w:val="0D0D0D"/>
          <w:sz w:val="24"/>
          <w:szCs w:val="24"/>
        </w:rPr>
        <w:t xml:space="preserve"> </w:t>
      </w:r>
    </w:p>
    <w:p w:rsidR="00650D1C" w:rsidRDefault="00650D1C" w:rsidP="00650D1C">
      <w:pPr>
        <w:rPr>
          <w:lang w:val="en-GB" w:eastAsia="en-US"/>
        </w:rPr>
      </w:pPr>
      <w:r>
        <w:rPr>
          <w:lang w:val="en-GB" w:eastAsia="en-US"/>
        </w:rPr>
        <w:t xml:space="preserve">[1] </w:t>
      </w:r>
      <w:r>
        <w:rPr>
          <w:lang w:val="en-GB" w:eastAsia="zh-TW"/>
        </w:rPr>
        <w:t>R4-</w:t>
      </w:r>
      <w:r w:rsidR="000C681C">
        <w:rPr>
          <w:lang w:val="en-GB" w:eastAsia="zh-TW"/>
        </w:rPr>
        <w:t>1801296</w:t>
      </w:r>
      <w:r>
        <w:rPr>
          <w:lang w:val="en-GB" w:eastAsia="en-US"/>
        </w:rPr>
        <w:t xml:space="preserve">, </w:t>
      </w:r>
      <w:r w:rsidR="000C681C">
        <w:rPr>
          <w:lang w:val="en-GB" w:eastAsia="en-US"/>
        </w:rPr>
        <w:t>“</w:t>
      </w:r>
      <w:r w:rsidR="000C681C" w:rsidRPr="000C681C">
        <w:rPr>
          <w:lang w:val="en-GB" w:eastAsia="en-US"/>
        </w:rPr>
        <w:t>Way forward on inter-RAT SFTD measurement requirement for EN-DC capable UE</w:t>
      </w:r>
      <w:r>
        <w:rPr>
          <w:lang w:val="en-GB" w:eastAsia="en-US"/>
        </w:rPr>
        <w:t xml:space="preserve">”, </w:t>
      </w:r>
      <w:r w:rsidR="000C681C" w:rsidRPr="000C681C">
        <w:rPr>
          <w:lang w:val="en-GB" w:eastAsia="en-US"/>
        </w:rPr>
        <w:t>Ericsson, NTT Docomo, Huawei, HiSilicon</w:t>
      </w:r>
    </w:p>
    <w:p w:rsidR="00D87A26" w:rsidRPr="000C681C" w:rsidRDefault="00DA7B0C" w:rsidP="000C681C">
      <w:pPr>
        <w:rPr>
          <w:lang w:val="en-GB" w:eastAsia="en-US"/>
        </w:rPr>
      </w:pPr>
      <w:r>
        <w:rPr>
          <w:lang w:val="en-GB" w:eastAsia="en-US"/>
        </w:rPr>
        <w:t xml:space="preserve">[1] </w:t>
      </w:r>
      <w:r w:rsidR="00650D1C">
        <w:rPr>
          <w:lang w:val="en-GB" w:eastAsia="zh-TW"/>
        </w:rPr>
        <w:t>R4-1801080</w:t>
      </w:r>
      <w:r>
        <w:rPr>
          <w:lang w:val="en-GB" w:eastAsia="en-US"/>
        </w:rPr>
        <w:t>, “</w:t>
      </w:r>
      <w:r w:rsidR="00650D1C" w:rsidRPr="00650D1C">
        <w:rPr>
          <w:lang w:val="en-GB" w:eastAsia="en-US"/>
        </w:rPr>
        <w:t>[Draft] reply LS on LTE measurement gap patterns for SSTD measurement</w:t>
      </w:r>
      <w:r>
        <w:rPr>
          <w:lang w:val="en-GB" w:eastAsia="en-US"/>
        </w:rPr>
        <w:t xml:space="preserve">”, </w:t>
      </w:r>
      <w:r w:rsidR="000C681C" w:rsidRPr="000C681C">
        <w:rPr>
          <w:lang w:val="en-GB" w:eastAsia="en-US"/>
        </w:rPr>
        <w:t>Huawei, HiSilicon</w:t>
      </w:r>
    </w:p>
    <w:sectPr w:rsidR="00D87A26" w:rsidRPr="000C681C"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0CB" w:rsidRDefault="009140CB" w:rsidP="008B46F2">
      <w:pPr>
        <w:spacing w:after="0"/>
      </w:pPr>
      <w:r>
        <w:separator/>
      </w:r>
    </w:p>
  </w:endnote>
  <w:endnote w:type="continuationSeparator" w:id="0">
    <w:p w:rsidR="009140CB" w:rsidRDefault="009140CB"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0CB" w:rsidRDefault="009140CB" w:rsidP="008B46F2">
      <w:pPr>
        <w:spacing w:after="0"/>
      </w:pPr>
      <w:r>
        <w:separator/>
      </w:r>
    </w:p>
  </w:footnote>
  <w:footnote w:type="continuationSeparator" w:id="0">
    <w:p w:rsidR="009140CB" w:rsidRDefault="009140CB"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573A0816"/>
    <w:multiLevelType w:val="hybridMultilevel"/>
    <w:tmpl w:val="E404F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4"/>
  </w:num>
  <w:num w:numId="3">
    <w:abstractNumId w:val="7"/>
  </w:num>
  <w:num w:numId="4">
    <w:abstractNumId w:val="8"/>
  </w:num>
  <w:num w:numId="5">
    <w:abstractNumId w:val="1"/>
  </w:num>
  <w:num w:numId="6">
    <w:abstractNumId w:val="3"/>
  </w:num>
  <w:num w:numId="7">
    <w:abstractNumId w:val="9"/>
  </w:num>
  <w:num w:numId="8">
    <w:abstractNumId w:val="0"/>
  </w:num>
  <w:num w:numId="9">
    <w:abstractNumId w:val="6"/>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0E9B"/>
    <w:rsid w:val="0004581B"/>
    <w:rsid w:val="00047322"/>
    <w:rsid w:val="000629FD"/>
    <w:rsid w:val="00077813"/>
    <w:rsid w:val="00086FF1"/>
    <w:rsid w:val="00097B9C"/>
    <w:rsid w:val="000A1087"/>
    <w:rsid w:val="000A1F8D"/>
    <w:rsid w:val="000A4D1A"/>
    <w:rsid w:val="000B0969"/>
    <w:rsid w:val="000B5696"/>
    <w:rsid w:val="000B6B00"/>
    <w:rsid w:val="000C681C"/>
    <w:rsid w:val="000D5CA5"/>
    <w:rsid w:val="000D72AD"/>
    <w:rsid w:val="000E1084"/>
    <w:rsid w:val="000E1DA6"/>
    <w:rsid w:val="000E6DD2"/>
    <w:rsid w:val="000F364D"/>
    <w:rsid w:val="000F4016"/>
    <w:rsid w:val="000F4335"/>
    <w:rsid w:val="00105E05"/>
    <w:rsid w:val="001100E5"/>
    <w:rsid w:val="00124401"/>
    <w:rsid w:val="00124FD2"/>
    <w:rsid w:val="001304D6"/>
    <w:rsid w:val="001370E1"/>
    <w:rsid w:val="00140BCC"/>
    <w:rsid w:val="001417C6"/>
    <w:rsid w:val="0016456E"/>
    <w:rsid w:val="001727C3"/>
    <w:rsid w:val="00172A0F"/>
    <w:rsid w:val="00173C94"/>
    <w:rsid w:val="001862A6"/>
    <w:rsid w:val="00190096"/>
    <w:rsid w:val="00190C6C"/>
    <w:rsid w:val="001A0AE5"/>
    <w:rsid w:val="001B0237"/>
    <w:rsid w:val="001C0DBE"/>
    <w:rsid w:val="001C30EE"/>
    <w:rsid w:val="001C32D1"/>
    <w:rsid w:val="001C5884"/>
    <w:rsid w:val="001D13E1"/>
    <w:rsid w:val="001D329D"/>
    <w:rsid w:val="001E6B36"/>
    <w:rsid w:val="001E7567"/>
    <w:rsid w:val="001F70A4"/>
    <w:rsid w:val="0020101F"/>
    <w:rsid w:val="002133C5"/>
    <w:rsid w:val="00214F29"/>
    <w:rsid w:val="00216288"/>
    <w:rsid w:val="00221265"/>
    <w:rsid w:val="00243C5F"/>
    <w:rsid w:val="00244433"/>
    <w:rsid w:val="0025342E"/>
    <w:rsid w:val="00263385"/>
    <w:rsid w:val="00266B95"/>
    <w:rsid w:val="00266EB5"/>
    <w:rsid w:val="002678C4"/>
    <w:rsid w:val="00272668"/>
    <w:rsid w:val="002856DC"/>
    <w:rsid w:val="002A7C75"/>
    <w:rsid w:val="002B0873"/>
    <w:rsid w:val="002B66F6"/>
    <w:rsid w:val="002B77AA"/>
    <w:rsid w:val="002C2E25"/>
    <w:rsid w:val="002C464A"/>
    <w:rsid w:val="002D0103"/>
    <w:rsid w:val="002D409D"/>
    <w:rsid w:val="002D6067"/>
    <w:rsid w:val="002E7C2F"/>
    <w:rsid w:val="002F275D"/>
    <w:rsid w:val="002F5DB2"/>
    <w:rsid w:val="00300C80"/>
    <w:rsid w:val="00321182"/>
    <w:rsid w:val="00331B27"/>
    <w:rsid w:val="0033279E"/>
    <w:rsid w:val="00350127"/>
    <w:rsid w:val="0035121F"/>
    <w:rsid w:val="0035380B"/>
    <w:rsid w:val="003763DD"/>
    <w:rsid w:val="00381217"/>
    <w:rsid w:val="00390F86"/>
    <w:rsid w:val="00395315"/>
    <w:rsid w:val="003A2E3D"/>
    <w:rsid w:val="003A4FB1"/>
    <w:rsid w:val="003A6B2A"/>
    <w:rsid w:val="003C7400"/>
    <w:rsid w:val="003D09F6"/>
    <w:rsid w:val="003D4F46"/>
    <w:rsid w:val="003E0AF2"/>
    <w:rsid w:val="003E39ED"/>
    <w:rsid w:val="003E7CAF"/>
    <w:rsid w:val="003F008C"/>
    <w:rsid w:val="0040565F"/>
    <w:rsid w:val="00421F6B"/>
    <w:rsid w:val="004319A4"/>
    <w:rsid w:val="00443D92"/>
    <w:rsid w:val="00470794"/>
    <w:rsid w:val="00470D2A"/>
    <w:rsid w:val="00475B44"/>
    <w:rsid w:val="00475CD1"/>
    <w:rsid w:val="0048680C"/>
    <w:rsid w:val="0049165C"/>
    <w:rsid w:val="00494E74"/>
    <w:rsid w:val="004A1EF4"/>
    <w:rsid w:val="004C23F4"/>
    <w:rsid w:val="004D0FA1"/>
    <w:rsid w:val="004D7CA5"/>
    <w:rsid w:val="004E0AD6"/>
    <w:rsid w:val="004E27A3"/>
    <w:rsid w:val="004E646A"/>
    <w:rsid w:val="00500C49"/>
    <w:rsid w:val="00513E52"/>
    <w:rsid w:val="00517915"/>
    <w:rsid w:val="0052403E"/>
    <w:rsid w:val="0053384E"/>
    <w:rsid w:val="00537B23"/>
    <w:rsid w:val="005437F2"/>
    <w:rsid w:val="00547527"/>
    <w:rsid w:val="005549CF"/>
    <w:rsid w:val="005739D4"/>
    <w:rsid w:val="005755F5"/>
    <w:rsid w:val="00581563"/>
    <w:rsid w:val="0058270A"/>
    <w:rsid w:val="00590416"/>
    <w:rsid w:val="005B1F99"/>
    <w:rsid w:val="005B57B2"/>
    <w:rsid w:val="005C557C"/>
    <w:rsid w:val="005C7A97"/>
    <w:rsid w:val="005D20B1"/>
    <w:rsid w:val="005D291A"/>
    <w:rsid w:val="005D2CD0"/>
    <w:rsid w:val="005D5851"/>
    <w:rsid w:val="005E232D"/>
    <w:rsid w:val="005F20EE"/>
    <w:rsid w:val="006058DA"/>
    <w:rsid w:val="006103A5"/>
    <w:rsid w:val="00611952"/>
    <w:rsid w:val="00612456"/>
    <w:rsid w:val="00613CA1"/>
    <w:rsid w:val="00617553"/>
    <w:rsid w:val="006214DF"/>
    <w:rsid w:val="006223FE"/>
    <w:rsid w:val="00624315"/>
    <w:rsid w:val="006249BD"/>
    <w:rsid w:val="006354C0"/>
    <w:rsid w:val="0063696C"/>
    <w:rsid w:val="00650D1C"/>
    <w:rsid w:val="00651F28"/>
    <w:rsid w:val="00653D86"/>
    <w:rsid w:val="006542A2"/>
    <w:rsid w:val="0066047D"/>
    <w:rsid w:val="0066414D"/>
    <w:rsid w:val="0066486C"/>
    <w:rsid w:val="006720CC"/>
    <w:rsid w:val="006841E1"/>
    <w:rsid w:val="0069467E"/>
    <w:rsid w:val="006950BC"/>
    <w:rsid w:val="00695A90"/>
    <w:rsid w:val="00696355"/>
    <w:rsid w:val="006A69DA"/>
    <w:rsid w:val="006B0254"/>
    <w:rsid w:val="006B7A91"/>
    <w:rsid w:val="006C02D2"/>
    <w:rsid w:val="006C2487"/>
    <w:rsid w:val="006D0602"/>
    <w:rsid w:val="006E0954"/>
    <w:rsid w:val="006E4A33"/>
    <w:rsid w:val="007170B9"/>
    <w:rsid w:val="00726752"/>
    <w:rsid w:val="00730518"/>
    <w:rsid w:val="00737776"/>
    <w:rsid w:val="0074155E"/>
    <w:rsid w:val="0076103D"/>
    <w:rsid w:val="0076621A"/>
    <w:rsid w:val="0079655D"/>
    <w:rsid w:val="00797A38"/>
    <w:rsid w:val="007A2A12"/>
    <w:rsid w:val="007A7C68"/>
    <w:rsid w:val="007C69DE"/>
    <w:rsid w:val="007D1275"/>
    <w:rsid w:val="007D5245"/>
    <w:rsid w:val="007D55DB"/>
    <w:rsid w:val="007E041A"/>
    <w:rsid w:val="007E2F64"/>
    <w:rsid w:val="007E4C2C"/>
    <w:rsid w:val="007E5C2A"/>
    <w:rsid w:val="007E651E"/>
    <w:rsid w:val="007E767B"/>
    <w:rsid w:val="007F0327"/>
    <w:rsid w:val="00801E6D"/>
    <w:rsid w:val="00807D81"/>
    <w:rsid w:val="00815528"/>
    <w:rsid w:val="00817E05"/>
    <w:rsid w:val="00821C46"/>
    <w:rsid w:val="00822BAE"/>
    <w:rsid w:val="00824DC7"/>
    <w:rsid w:val="00826C44"/>
    <w:rsid w:val="00831E0C"/>
    <w:rsid w:val="00840BDD"/>
    <w:rsid w:val="008461BE"/>
    <w:rsid w:val="00855E4D"/>
    <w:rsid w:val="00863843"/>
    <w:rsid w:val="0087124E"/>
    <w:rsid w:val="0087195F"/>
    <w:rsid w:val="00874309"/>
    <w:rsid w:val="00875EC7"/>
    <w:rsid w:val="00882B65"/>
    <w:rsid w:val="00884E00"/>
    <w:rsid w:val="00885174"/>
    <w:rsid w:val="008A232B"/>
    <w:rsid w:val="008A37F5"/>
    <w:rsid w:val="008A62B5"/>
    <w:rsid w:val="008B3D1D"/>
    <w:rsid w:val="008B46F2"/>
    <w:rsid w:val="008C193F"/>
    <w:rsid w:val="008D6910"/>
    <w:rsid w:val="008F4302"/>
    <w:rsid w:val="00906066"/>
    <w:rsid w:val="00906392"/>
    <w:rsid w:val="009140CB"/>
    <w:rsid w:val="0093271D"/>
    <w:rsid w:val="00932B71"/>
    <w:rsid w:val="00933E55"/>
    <w:rsid w:val="00934044"/>
    <w:rsid w:val="009413BA"/>
    <w:rsid w:val="00941CB1"/>
    <w:rsid w:val="00944B4B"/>
    <w:rsid w:val="00946123"/>
    <w:rsid w:val="009473B5"/>
    <w:rsid w:val="00966E11"/>
    <w:rsid w:val="00985E0D"/>
    <w:rsid w:val="0099092A"/>
    <w:rsid w:val="009913D2"/>
    <w:rsid w:val="00991EF6"/>
    <w:rsid w:val="00995E1D"/>
    <w:rsid w:val="0099719B"/>
    <w:rsid w:val="009A0035"/>
    <w:rsid w:val="009A05CE"/>
    <w:rsid w:val="009B7276"/>
    <w:rsid w:val="009B7969"/>
    <w:rsid w:val="009C1FA5"/>
    <w:rsid w:val="009C3E52"/>
    <w:rsid w:val="009C4706"/>
    <w:rsid w:val="009C73E1"/>
    <w:rsid w:val="009E7117"/>
    <w:rsid w:val="009F10E9"/>
    <w:rsid w:val="009F238F"/>
    <w:rsid w:val="009F53CF"/>
    <w:rsid w:val="009F6C30"/>
    <w:rsid w:val="00A03AF7"/>
    <w:rsid w:val="00A17FA2"/>
    <w:rsid w:val="00A2376F"/>
    <w:rsid w:val="00A27BF2"/>
    <w:rsid w:val="00A27E93"/>
    <w:rsid w:val="00A321D8"/>
    <w:rsid w:val="00A3243F"/>
    <w:rsid w:val="00A359FB"/>
    <w:rsid w:val="00A447ED"/>
    <w:rsid w:val="00A46F35"/>
    <w:rsid w:val="00A576F9"/>
    <w:rsid w:val="00A65F3E"/>
    <w:rsid w:val="00A73AF2"/>
    <w:rsid w:val="00A83605"/>
    <w:rsid w:val="00A83FEB"/>
    <w:rsid w:val="00A846B8"/>
    <w:rsid w:val="00A86391"/>
    <w:rsid w:val="00A90C53"/>
    <w:rsid w:val="00AA0C0B"/>
    <w:rsid w:val="00AA5096"/>
    <w:rsid w:val="00AB34F9"/>
    <w:rsid w:val="00AB509A"/>
    <w:rsid w:val="00AC0142"/>
    <w:rsid w:val="00AD065D"/>
    <w:rsid w:val="00AD5E32"/>
    <w:rsid w:val="00AE2A3B"/>
    <w:rsid w:val="00AE5BC1"/>
    <w:rsid w:val="00AE61E0"/>
    <w:rsid w:val="00AF1D7A"/>
    <w:rsid w:val="00AF1FA5"/>
    <w:rsid w:val="00AF68E7"/>
    <w:rsid w:val="00B04870"/>
    <w:rsid w:val="00B0528E"/>
    <w:rsid w:val="00B0676F"/>
    <w:rsid w:val="00B06813"/>
    <w:rsid w:val="00B10524"/>
    <w:rsid w:val="00B145EC"/>
    <w:rsid w:val="00B17AEB"/>
    <w:rsid w:val="00B37A9A"/>
    <w:rsid w:val="00B37D92"/>
    <w:rsid w:val="00B43F46"/>
    <w:rsid w:val="00B53228"/>
    <w:rsid w:val="00B7221B"/>
    <w:rsid w:val="00B775CB"/>
    <w:rsid w:val="00B82C36"/>
    <w:rsid w:val="00B82C84"/>
    <w:rsid w:val="00B84C5F"/>
    <w:rsid w:val="00B85346"/>
    <w:rsid w:val="00B869D1"/>
    <w:rsid w:val="00BA0903"/>
    <w:rsid w:val="00BA09CB"/>
    <w:rsid w:val="00BA7C7D"/>
    <w:rsid w:val="00BB32D9"/>
    <w:rsid w:val="00BB69BA"/>
    <w:rsid w:val="00BB7226"/>
    <w:rsid w:val="00BC037D"/>
    <w:rsid w:val="00BC0498"/>
    <w:rsid w:val="00BC0B12"/>
    <w:rsid w:val="00BC1AC5"/>
    <w:rsid w:val="00BD10B2"/>
    <w:rsid w:val="00BD4B9B"/>
    <w:rsid w:val="00BD6A83"/>
    <w:rsid w:val="00C0488F"/>
    <w:rsid w:val="00C06792"/>
    <w:rsid w:val="00C11FBC"/>
    <w:rsid w:val="00C12FE7"/>
    <w:rsid w:val="00C15028"/>
    <w:rsid w:val="00C24B7C"/>
    <w:rsid w:val="00C26753"/>
    <w:rsid w:val="00C4405F"/>
    <w:rsid w:val="00C468B7"/>
    <w:rsid w:val="00C55FC8"/>
    <w:rsid w:val="00C64FF0"/>
    <w:rsid w:val="00C6526B"/>
    <w:rsid w:val="00C65892"/>
    <w:rsid w:val="00C709AA"/>
    <w:rsid w:val="00C70ABF"/>
    <w:rsid w:val="00C72F28"/>
    <w:rsid w:val="00C7534C"/>
    <w:rsid w:val="00C921B9"/>
    <w:rsid w:val="00C963C4"/>
    <w:rsid w:val="00C97B94"/>
    <w:rsid w:val="00CA0B58"/>
    <w:rsid w:val="00CA2000"/>
    <w:rsid w:val="00CB536B"/>
    <w:rsid w:val="00CC40AB"/>
    <w:rsid w:val="00CD6583"/>
    <w:rsid w:val="00CD6FFE"/>
    <w:rsid w:val="00CD767C"/>
    <w:rsid w:val="00CE0988"/>
    <w:rsid w:val="00CE2ACF"/>
    <w:rsid w:val="00CE6956"/>
    <w:rsid w:val="00CF0A1F"/>
    <w:rsid w:val="00CF5BA1"/>
    <w:rsid w:val="00CF681A"/>
    <w:rsid w:val="00CF6A9D"/>
    <w:rsid w:val="00D048DF"/>
    <w:rsid w:val="00D10FDD"/>
    <w:rsid w:val="00D13D68"/>
    <w:rsid w:val="00D14890"/>
    <w:rsid w:val="00D2625B"/>
    <w:rsid w:val="00D3517C"/>
    <w:rsid w:val="00D41CC9"/>
    <w:rsid w:val="00D4269F"/>
    <w:rsid w:val="00D43C9E"/>
    <w:rsid w:val="00D47B03"/>
    <w:rsid w:val="00D53BD4"/>
    <w:rsid w:val="00D54527"/>
    <w:rsid w:val="00D560E1"/>
    <w:rsid w:val="00D73CE5"/>
    <w:rsid w:val="00D856F1"/>
    <w:rsid w:val="00D87A26"/>
    <w:rsid w:val="00D92783"/>
    <w:rsid w:val="00D9388F"/>
    <w:rsid w:val="00DA7B0C"/>
    <w:rsid w:val="00DB4511"/>
    <w:rsid w:val="00DB6D5B"/>
    <w:rsid w:val="00DB7AC2"/>
    <w:rsid w:val="00DC0875"/>
    <w:rsid w:val="00DC562E"/>
    <w:rsid w:val="00DD0B2A"/>
    <w:rsid w:val="00DD2AC5"/>
    <w:rsid w:val="00DE3433"/>
    <w:rsid w:val="00DE462C"/>
    <w:rsid w:val="00DE6D2A"/>
    <w:rsid w:val="00DF16F2"/>
    <w:rsid w:val="00DF2E69"/>
    <w:rsid w:val="00DF618D"/>
    <w:rsid w:val="00E01360"/>
    <w:rsid w:val="00E0799B"/>
    <w:rsid w:val="00E10336"/>
    <w:rsid w:val="00E1753D"/>
    <w:rsid w:val="00E22059"/>
    <w:rsid w:val="00E25B4E"/>
    <w:rsid w:val="00E262F4"/>
    <w:rsid w:val="00E2692D"/>
    <w:rsid w:val="00E3359B"/>
    <w:rsid w:val="00E35E17"/>
    <w:rsid w:val="00E37D66"/>
    <w:rsid w:val="00E45AD0"/>
    <w:rsid w:val="00E50592"/>
    <w:rsid w:val="00E5309F"/>
    <w:rsid w:val="00E5472D"/>
    <w:rsid w:val="00E61FDF"/>
    <w:rsid w:val="00E71B0B"/>
    <w:rsid w:val="00E7404F"/>
    <w:rsid w:val="00E83A7D"/>
    <w:rsid w:val="00E85BDD"/>
    <w:rsid w:val="00E8628C"/>
    <w:rsid w:val="00E86EF5"/>
    <w:rsid w:val="00E9196A"/>
    <w:rsid w:val="00EA7E6A"/>
    <w:rsid w:val="00EB1CC2"/>
    <w:rsid w:val="00EB6A1E"/>
    <w:rsid w:val="00EC21BC"/>
    <w:rsid w:val="00EC3BDE"/>
    <w:rsid w:val="00EC5615"/>
    <w:rsid w:val="00EC6E4F"/>
    <w:rsid w:val="00ED228C"/>
    <w:rsid w:val="00ED7868"/>
    <w:rsid w:val="00EE0926"/>
    <w:rsid w:val="00EE3DFF"/>
    <w:rsid w:val="00EE565D"/>
    <w:rsid w:val="00EF2C63"/>
    <w:rsid w:val="00F01F7B"/>
    <w:rsid w:val="00F06D85"/>
    <w:rsid w:val="00F10817"/>
    <w:rsid w:val="00F1394A"/>
    <w:rsid w:val="00F16553"/>
    <w:rsid w:val="00F23E4F"/>
    <w:rsid w:val="00F27CFB"/>
    <w:rsid w:val="00F336F0"/>
    <w:rsid w:val="00F3394A"/>
    <w:rsid w:val="00F35DA6"/>
    <w:rsid w:val="00F36B92"/>
    <w:rsid w:val="00F45C6C"/>
    <w:rsid w:val="00F4783A"/>
    <w:rsid w:val="00F56023"/>
    <w:rsid w:val="00F61ADA"/>
    <w:rsid w:val="00F72092"/>
    <w:rsid w:val="00F749BF"/>
    <w:rsid w:val="00F74CBD"/>
    <w:rsid w:val="00F879E7"/>
    <w:rsid w:val="00F952EB"/>
    <w:rsid w:val="00F96D6D"/>
    <w:rsid w:val="00FA0168"/>
    <w:rsid w:val="00FA22FC"/>
    <w:rsid w:val="00FB476B"/>
    <w:rsid w:val="00FC29F2"/>
    <w:rsid w:val="00FC61DA"/>
    <w:rsid w:val="00FC7A84"/>
    <w:rsid w:val="00FD1589"/>
    <w:rsid w:val="00FD213D"/>
    <w:rsid w:val="00FE4168"/>
    <w:rsid w:val="00FF5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D1C"/>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C67A0-6FD5-4BF7-B1D5-5228CD5D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Pages>
  <Words>1379</Words>
  <Characters>7863</Characters>
  <Application>Microsoft Office Word</Application>
  <DocSecurity>0</DocSecurity>
  <Lines>65</Lines>
  <Paragraphs>18</Paragraphs>
  <ScaleCrop>false</ScaleCrop>
  <Company/>
  <LinksUpToDate>false</LinksUpToDate>
  <CharactersWithSpaces>9224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91</cp:revision>
  <dcterms:created xsi:type="dcterms:W3CDTF">2018-02-09T03:36:00Z</dcterms:created>
  <dcterms:modified xsi:type="dcterms:W3CDTF">2018-02-15T14:51:00Z</dcterms:modified>
</cp:coreProperties>
</file>